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-284" w:right="0" w:hanging="0"/>
        <w:rPr>
          <w:rFonts w:ascii="Arial" w:hAnsi="Arial" w:eastAsia="Noto Sans SC Regular" w:cs="Arial"/>
          <w:b/>
          <w:b/>
          <w:bCs/>
          <w:iCs/>
          <w:sz w:val="26"/>
          <w:szCs w:val="26"/>
          <w:lang w:val="de-DE" w:eastAsia="de-DE"/>
        </w:rPr>
      </w:pPr>
      <w:r>
        <w:rPr>
          <w:rFonts w:eastAsia="Noto Sans SC Regular" w:cs="Arial" w:ascii="Arial" w:hAnsi="Arial"/>
          <w:b/>
          <w:bCs/>
          <w:iCs/>
          <w:sz w:val="26"/>
          <w:szCs w:val="26"/>
          <w:lang w:val="de-DE" w:eastAsia="de-DE"/>
        </w:rPr>
        <w:drawing>
          <wp:anchor behindDoc="1" distT="0" distB="0" distL="114935" distR="114935" simplePos="0" locked="0" layoutInCell="0" allowOverlap="1" relativeHeight="2">
            <wp:simplePos x="0" y="0"/>
            <wp:positionH relativeFrom="column">
              <wp:posOffset>-137160</wp:posOffset>
            </wp:positionH>
            <wp:positionV relativeFrom="paragraph">
              <wp:posOffset>-58420</wp:posOffset>
            </wp:positionV>
            <wp:extent cx="6565265" cy="1400175"/>
            <wp:effectExtent l="0" t="0" r="0" b="0"/>
            <wp:wrapNone/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31" t="29158" r="-208" b="1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rFonts w:eastAsia="Noto Sans SC Regular" w:cs="Arial" w:ascii="Arial" w:hAnsi="Arial"/>
          <w:b/>
          <w:bCs/>
          <w:iCs/>
          <w:sz w:val="26"/>
          <w:szCs w:val="26"/>
        </w:rPr>
        <w:t>Segelflugschule AT</w:t>
      </w:r>
      <w:r>
        <w:rPr>
          <w:rFonts w:eastAsia="Noto Sans SC Regular" w:cs="Arial"/>
          <w:b/>
          <w:bCs/>
          <w:iCs/>
          <w:sz w:val="26"/>
          <w:szCs w:val="26"/>
        </w:rPr>
        <w:t>.</w:t>
      </w:r>
      <w:r>
        <w:rPr>
          <w:rFonts w:eastAsia="Noto Sans SC Regular" w:cs="Arial" w:ascii="Arial" w:hAnsi="Arial"/>
          <w:b/>
          <w:bCs/>
          <w:iCs/>
          <w:sz w:val="26"/>
          <w:szCs w:val="26"/>
        </w:rPr>
        <w:t>DTO</w:t>
      </w:r>
      <w:r>
        <w:rPr>
          <w:rFonts w:eastAsia="Noto Sans SC Regular" w:cs="Arial"/>
          <w:b/>
          <w:bCs/>
          <w:iCs/>
          <w:sz w:val="26"/>
          <w:szCs w:val="26"/>
        </w:rPr>
        <w:t>.</w:t>
      </w:r>
      <w:r>
        <w:rPr>
          <w:rFonts w:eastAsia="Noto Sans SC Regular" w:cs="Arial" w:ascii="Arial" w:hAnsi="Arial"/>
          <w:b/>
          <w:bCs/>
          <w:iCs/>
          <w:sz w:val="26"/>
          <w:szCs w:val="26"/>
        </w:rPr>
        <w:t>10045</w:t>
      </w:r>
    </w:p>
    <w:p>
      <w:pPr>
        <w:pStyle w:val="KeinLeerraum"/>
        <w:ind w:left="142" w:right="0" w:hanging="0"/>
        <w:rPr>
          <w:rFonts w:ascii="Arial" w:hAnsi="Arial" w:eastAsia="Noto Sans SC Regular" w:cs="Arial"/>
          <w:b/>
          <w:b/>
          <w:bCs/>
          <w:iCs/>
          <w:color w:val="000000"/>
          <w:kern w:val="2"/>
          <w:sz w:val="26"/>
          <w:szCs w:val="26"/>
          <w:lang w:val="de-DE" w:eastAsia="zh-CN" w:bidi="hi-IN"/>
        </w:rPr>
      </w:pPr>
      <w:r>
        <w:rPr>
          <w:rFonts w:eastAsia="Noto Sans SC Regular" w:cs="Arial"/>
          <w:b/>
          <w:bCs/>
          <w:iCs/>
          <w:color w:val="000000"/>
          <w:kern w:val="2"/>
          <w:sz w:val="26"/>
          <w:szCs w:val="26"/>
          <w:lang w:val="de-DE" w:eastAsia="zh-CN" w:bidi="hi-IN"/>
        </w:rPr>
      </w:r>
    </w:p>
    <w:p>
      <w:pPr>
        <w:pStyle w:val="KeinLeerraum"/>
        <w:ind w:left="142" w:right="0" w:hanging="0"/>
        <w:rPr>
          <w:rFonts w:eastAsia="Noto Sans SC Regular" w:cs="Arial"/>
          <w:bCs/>
          <w:iCs/>
          <w:color w:val="000000"/>
          <w:kern w:val="2"/>
          <w:sz w:val="26"/>
          <w:szCs w:val="26"/>
          <w:lang w:val="de-DE" w:eastAsia="zh-CN" w:bidi="hi-IN"/>
        </w:rPr>
      </w:pPr>
      <w:r>
        <w:rPr>
          <w:rFonts w:eastAsia="Noto Sans SC Regular" w:cs="Arial"/>
          <w:bCs/>
          <w:iCs/>
          <w:color w:val="000000"/>
          <w:kern w:val="2"/>
          <w:sz w:val="26"/>
          <w:szCs w:val="26"/>
          <w:lang w:val="de-DE" w:eastAsia="zh-CN" w:bidi="hi-IN"/>
        </w:rPr>
      </w:r>
    </w:p>
    <w:p>
      <w:pPr>
        <w:pStyle w:val="KeinLeerraum"/>
        <w:ind w:left="142" w:right="0" w:hanging="0"/>
        <w:rPr>
          <w:rFonts w:eastAsia="Noto Sans SC Regular" w:cs="Arial"/>
          <w:bCs/>
          <w:iCs/>
          <w:color w:val="000000"/>
          <w:kern w:val="2"/>
          <w:sz w:val="26"/>
          <w:szCs w:val="26"/>
          <w:lang w:val="de-DE" w:eastAsia="zh-CN" w:bidi="hi-IN"/>
        </w:rPr>
      </w:pPr>
      <w:r>
        <w:rPr>
          <w:rFonts w:eastAsia="Noto Sans SC Regular" w:cs="Arial"/>
          <w:bCs/>
          <w:iCs/>
          <w:color w:val="000000"/>
          <w:kern w:val="2"/>
          <w:sz w:val="26"/>
          <w:szCs w:val="26"/>
          <w:lang w:val="de-DE" w:eastAsia="zh-CN" w:bidi="hi-IN"/>
        </w:rPr>
      </w:r>
    </w:p>
    <w:p>
      <w:pPr>
        <w:pStyle w:val="KeinLeerraum"/>
        <w:ind w:left="142" w:right="0" w:hanging="0"/>
        <w:rPr>
          <w:rFonts w:eastAsia="Noto Sans SC Regular" w:cs="Arial"/>
          <w:bCs/>
          <w:iCs/>
          <w:color w:val="FFFFFF"/>
          <w:kern w:val="2"/>
          <w:sz w:val="26"/>
          <w:szCs w:val="26"/>
          <w:lang w:val="de-DE" w:eastAsia="zh-CN" w:bidi="hi-IN"/>
        </w:rPr>
      </w:pPr>
      <w:r>
        <w:rPr>
          <w:rFonts w:eastAsia="Noto Sans SC Regular" w:cs="Arial"/>
          <w:bCs/>
          <w:iCs/>
          <w:color w:val="FFFFFF"/>
          <w:kern w:val="2"/>
          <w:sz w:val="26"/>
          <w:szCs w:val="26"/>
          <w:lang w:val="de-DE" w:eastAsia="zh-CN" w:bidi="hi-IN"/>
        </w:rPr>
        <w:t>ZVR:548096340</w:t>
      </w:r>
    </w:p>
    <w:p>
      <w:pPr>
        <w:pStyle w:val="Normal"/>
        <w:ind w:left="-284" w:right="0" w:hanging="0"/>
        <w:rPr>
          <w:rFonts w:ascii="Arial" w:hAnsi="Arial" w:eastAsia="Noto Sans SC Regular" w:cs="Arial"/>
          <w:bCs/>
          <w:iCs/>
          <w:color w:val="FFFFFF"/>
          <w:kern w:val="2"/>
          <w:sz w:val="26"/>
          <w:szCs w:val="26"/>
          <w:lang w:val="de-DE" w:eastAsia="zh-CN" w:bidi="hi-IN"/>
        </w:rPr>
      </w:pPr>
      <w:r>
        <w:rPr>
          <w:rFonts w:eastAsia="Noto Sans SC Regular" w:cs="Arial" w:ascii="Arial" w:hAnsi="Arial"/>
          <w:bCs/>
          <w:iCs/>
          <w:color w:val="FFFFFF"/>
          <w:kern w:val="2"/>
          <w:sz w:val="26"/>
          <w:szCs w:val="26"/>
          <w:lang w:val="de-DE" w:eastAsia="zh-CN" w:bidi="hi-IN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Die Segelflugschule AT</w:t>
      </w:r>
      <w:r>
        <w:rPr>
          <w:rFonts w:cs="Arial" w:ascii="Arial" w:hAnsi="Arial"/>
          <w:bCs/>
          <w:sz w:val="22"/>
          <w:szCs w:val="22"/>
        </w:rPr>
        <w:t>.DTO.10045</w:t>
      </w:r>
      <w:r>
        <w:rPr>
          <w:rFonts w:cs="Arial" w:ascii="Arial" w:hAnsi="Arial"/>
          <w:sz w:val="22"/>
          <w:szCs w:val="22"/>
        </w:rPr>
        <w:t xml:space="preserve"> des Flugsportzentrum Spitzerberg veranstaltet eine</w:t>
      </w:r>
      <w:r>
        <w:rPr>
          <w:rFonts w:cs="Arial" w:ascii="Arial" w:hAnsi="Arial"/>
        </w:rPr>
        <w:t>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AUFFRISCHUNGSSCHULUNG für LEHRBERECHTIGTE</w:t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(INSTRUCTOR REFRESHER TRAINING) GEMÄSS SFCL.360</w:t>
      </w:r>
    </w:p>
    <w:p>
      <w:pPr>
        <w:pStyle w:val="Normal"/>
        <w:jc w:val="center"/>
        <w:rPr>
          <w:rFonts w:ascii="Arial" w:hAnsi="Arial" w:cs="Arial"/>
          <w:b/>
          <w:b/>
          <w:bCs/>
          <w:shd w:fill="00FF00" w:val="clear"/>
          <w:lang w:val="en-US"/>
        </w:rPr>
      </w:pPr>
      <w:r>
        <w:rPr>
          <w:rFonts w:cs="Arial" w:ascii="Arial" w:hAnsi="Arial"/>
          <w:b/>
          <w:bCs/>
          <w:shd w:fill="00FF00" w:val="clear"/>
          <w:lang w:val="en-US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32"/>
          <w:szCs w:val="32"/>
          <w:shd w:fill="00FF00" w:val="clear"/>
          <w:lang w:val="en-US"/>
        </w:rPr>
        <w:t xml:space="preserve">Termin: Samstag, 01. </w:t>
      </w:r>
      <w:r>
        <w:rPr>
          <w:rFonts w:cs="Arial" w:ascii="Arial" w:hAnsi="Arial"/>
          <w:b/>
          <w:bCs/>
          <w:sz w:val="32"/>
          <w:szCs w:val="32"/>
          <w:shd w:fill="00FF00" w:val="clear"/>
        </w:rPr>
        <w:t>Juli 2023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  <w:shd w:fill="00FF00" w:val="clear"/>
        </w:rPr>
      </w:pPr>
      <w:r>
        <w:rPr>
          <w:rFonts w:cs="Arial" w:ascii="Arial" w:hAnsi="Arial"/>
          <w:b/>
          <w:bCs/>
          <w:sz w:val="32"/>
          <w:szCs w:val="32"/>
          <w:shd w:fill="00FF00" w:val="clear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Flugplatz Spitzerberg (LOAS)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>Beginn: 09:00 Uhr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>Mittagspause: 12:00-13:00 Uhr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>Ende ca.: 17:00 Uhr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Referenten: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>Cpt. Andreas Baumann/ Neuigkeiten FAA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>Dr. Christoph Nemeth / Recht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Univ.Prof. Dr. Walter Stoik / menschliche Leistungsvermögen / richtige Umgang mit dem </w:t>
        <w:tab/>
        <w:t>Rettungsfallschim</w:t>
        <w:br/>
        <w:tab/>
        <w:t>Dipl.Ing. Andreas Doblhoff / Schwerpunkt / Beladung…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sz w:val="28"/>
          <w:szCs w:val="28"/>
        </w:rPr>
        <w:t>Seminarbeitrag:</w:t>
      </w:r>
      <w:r>
        <w:rPr>
          <w:rFonts w:cs="Arial" w:ascii="Arial" w:hAnsi="Arial"/>
          <w:b/>
          <w:bCs/>
        </w:rPr>
        <w:tab/>
      </w:r>
      <w:r>
        <w:rPr>
          <w:rFonts w:cs="Arial" w:ascii="Arial" w:hAnsi="Arial"/>
          <w:b/>
          <w:bCs/>
          <w:i/>
          <w:iCs/>
          <w:sz w:val="28"/>
          <w:szCs w:val="28"/>
        </w:rPr>
        <w:t>€ 215,-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0"/>
          <w:szCs w:val="20"/>
        </w:rPr>
        <w:t>inklusive Mittagessen</w:t>
      </w:r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>bitte überweisen an: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>Flugsportzentrum Spitzerberg</w:t>
        <w:br/>
        <w:tab/>
        <w:t>Sparkasse Hainburg</w:t>
        <w:br/>
        <w:tab/>
        <w:t>IBAN: AT31 20216217 1555 6600</w:t>
        <w:br/>
        <w:tab/>
        <w:t xml:space="preserve">BIC: SPHGBAT21XXX </w:t>
        <w:b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Die Teilnehmerzahl ist auf 40 Personen begrenzt. Es entscheidet die Reihenfolge der Anmeldung.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Als Voraussetzung für die Teilnahme gilt die Anmeldung per Mail an:</w:t>
      </w:r>
    </w:p>
    <w:p>
      <w:pPr>
        <w:pStyle w:val="Normal"/>
        <w:rPr/>
      </w:pPr>
      <w:r>
        <w:rPr>
          <w:rStyle w:val="Internetverknpfung"/>
          <w:rFonts w:eastAsia="DejaVu Sans;Verdana" w:cs="Arial" w:ascii="Arial" w:hAnsi="Arial"/>
          <w:b/>
          <w:kern w:val="2"/>
          <w:sz w:val="24"/>
          <w:szCs w:val="21"/>
          <w:u w:val="none"/>
          <w:lang w:val="de-AT" w:eastAsia="zh-CN" w:bidi="hi-IN"/>
        </w:rPr>
        <w:t>segelflug</w:t>
      </w:r>
      <w:r>
        <w:rPr>
          <w:rStyle w:val="Internetverknpfung"/>
          <w:rFonts w:cs="Arial" w:ascii="Arial" w:hAnsi="Arial"/>
          <w:b/>
          <w:szCs w:val="21"/>
          <w:u w:val="none"/>
          <w:lang w:val="de-AT"/>
        </w:rPr>
        <w:t>@flugsportzentrum-spitzerberg.at</w:t>
      </w:r>
      <w:r>
        <w:rPr>
          <w:rFonts w:cs="Arial" w:ascii="Arial" w:hAnsi="Arial"/>
          <w:b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und des Einzahlungsnachweises über den Seminarbeitrag.</w:t>
        <w:br/>
      </w:r>
    </w:p>
    <w:p>
      <w:pPr>
        <w:pStyle w:val="Normal"/>
        <w:rPr/>
      </w:pPr>
      <w:r>
        <w:rPr>
          <w:rFonts w:cs="Arial" w:ascii="Arial" w:hAnsi="Arial"/>
          <w:szCs w:val="21"/>
        </w:rPr>
        <w:t xml:space="preserve">Für von weither Angereiste, Bequeme oder Genießer (Heurige…) gibt es die Möglichkeit zu </w:t>
      </w:r>
      <w:r>
        <w:rPr>
          <w:rFonts w:cs="Arial" w:ascii="Arial" w:hAnsi="Arial"/>
          <w:iCs/>
          <w:szCs w:val="21"/>
        </w:rPr>
        <w:t>ermäßigten FSZ S Preisen</w:t>
      </w:r>
      <w:r>
        <w:rPr>
          <w:rFonts w:cs="Arial" w:ascii="Arial" w:hAnsi="Arial"/>
          <w:szCs w:val="21"/>
        </w:rPr>
        <w:t xml:space="preserve"> im </w:t>
      </w:r>
      <w:r>
        <w:rPr>
          <w:rFonts w:cs="Arial" w:ascii="Arial" w:hAnsi="Arial"/>
          <w:color w:val="70AD47"/>
          <w:szCs w:val="21"/>
        </w:rPr>
        <w:t xml:space="preserve">be_smart </w:t>
      </w:r>
      <w:r>
        <w:rPr>
          <w:rFonts w:cs="Arial" w:ascii="Arial" w:hAnsi="Arial"/>
          <w:szCs w:val="21"/>
        </w:rPr>
        <w:t xml:space="preserve">Hotel direkt am Platz komfortabel zu nächtigen </w:t>
      </w:r>
    </w:p>
    <w:p>
      <w:pPr>
        <w:pStyle w:val="Normal"/>
        <w:rPr/>
      </w:pPr>
      <w:r>
        <w:rPr>
          <w:rFonts w:cs="Arial" w:ascii="Arial" w:hAnsi="Arial"/>
          <w:szCs w:val="21"/>
        </w:rPr>
        <w:t xml:space="preserve">(Pool, Tennis, Sauna, klimatisierte Zimmer, etc.)  </w:t>
      </w:r>
      <w:r>
        <w:rPr>
          <w:rFonts w:cs="Arial" w:ascii="Arial" w:hAnsi="Arial"/>
          <w:b/>
          <w:bCs/>
          <w:szCs w:val="21"/>
        </w:rPr>
        <w:t xml:space="preserve">Preise   EZ € 55.-, DZ  85,- </w:t>
      </w:r>
      <w:r>
        <w:rPr>
          <w:rFonts w:cs="Arial" w:ascii="Arial" w:hAnsi="Arial"/>
          <w:szCs w:val="21"/>
        </w:rPr>
        <w:t xml:space="preserve">! </w:t>
      </w:r>
    </w:p>
    <w:p>
      <w:pPr>
        <w:pStyle w:val="Normal"/>
        <w:rPr/>
      </w:pPr>
      <w:r>
        <w:rPr/>
        <w:t xml:space="preserve">Wird </w:t>
      </w:r>
      <w:r>
        <w:rPr>
          <w:rFonts w:eastAsia="DejaVu Sans;Verdana" w:cs="Arial" w:ascii="Arial" w:hAnsi="Arial"/>
          <w:color w:val="000000"/>
          <w:kern w:val="2"/>
          <w:sz w:val="24"/>
          <w:szCs w:val="21"/>
          <w:lang w:val="de-DE" w:eastAsia="zh-CN" w:bidi="hi-IN"/>
        </w:rPr>
        <w:t>Zimmer benötig</w:t>
      </w:r>
      <w:r>
        <w:rPr/>
        <w:t xml:space="preserve">t, </w:t>
      </w:r>
      <w:r>
        <w:rPr>
          <w:rFonts w:eastAsia="DejaVu Sans;Verdana" w:cs="Arial" w:ascii="Arial" w:hAnsi="Arial"/>
          <w:color w:val="000000"/>
          <w:kern w:val="2"/>
          <w:sz w:val="24"/>
          <w:szCs w:val="21"/>
          <w:lang w:val="de-DE" w:eastAsia="zh-CN" w:bidi="hi-IN"/>
        </w:rPr>
        <w:t>ersuchen</w:t>
      </w:r>
      <w:r>
        <w:rPr/>
        <w:t xml:space="preserve"> wir</w:t>
      </w:r>
      <w:r>
        <w:rPr>
          <w:rFonts w:eastAsia="DejaVu Sans;Verdana" w:cs="Arial" w:ascii="Arial" w:hAnsi="Arial"/>
          <w:color w:val="000000"/>
          <w:kern w:val="2"/>
          <w:sz w:val="24"/>
          <w:szCs w:val="21"/>
          <w:lang w:val="de-DE" w:eastAsia="zh-CN" w:bidi="hi-IN"/>
        </w:rPr>
        <w:t xml:space="preserve"> bei der Anmeldung den Bedarf bekannt zugeben. (Kreditkarte notwendig)</w:t>
      </w:r>
    </w:p>
    <w:p>
      <w:pPr>
        <w:pStyle w:val="Normal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</w:r>
    </w:p>
    <w:p>
      <w:pPr>
        <w:pStyle w:val="Normal"/>
        <w:rPr>
          <w:rFonts w:ascii="Arial" w:hAnsi="Arial" w:cs="Arial"/>
          <w:szCs w:val="21"/>
          <w:lang w:val="de-AT"/>
        </w:rPr>
      </w:pPr>
      <w:r>
        <w:rPr>
          <w:rFonts w:cs="Arial" w:ascii="Arial" w:hAnsi="Arial"/>
          <w:szCs w:val="21"/>
          <w:lang w:val="de-AT"/>
        </w:rPr>
        <w:t xml:space="preserve">Das renommierte Flugplatzrestaurant „Icarus“ lässt sicher keine Wünsche offen   </w:t>
      </w:r>
    </w:p>
    <w:p>
      <w:pPr>
        <w:pStyle w:val="Normal"/>
        <w:rPr>
          <w:rFonts w:ascii="Arial" w:hAnsi="Arial" w:cs="Arial"/>
          <w:szCs w:val="21"/>
          <w:lang w:val="de-AT"/>
        </w:rPr>
      </w:pPr>
      <w:r>
        <w:rPr>
          <w:rFonts w:cs="Arial" w:ascii="Arial" w:hAnsi="Arial"/>
          <w:szCs w:val="21"/>
          <w:lang w:val="de-AT"/>
        </w:rPr>
      </w:r>
    </w:p>
    <w:p>
      <w:pPr>
        <w:pStyle w:val="Normal"/>
        <w:rPr>
          <w:rFonts w:ascii="Arial" w:hAnsi="Arial" w:cs="Arial"/>
          <w:szCs w:val="21"/>
          <w:lang w:val="de-AT"/>
        </w:rPr>
      </w:pPr>
      <w:r>
        <w:rPr>
          <w:rFonts w:cs="Arial" w:ascii="Arial" w:hAnsi="Arial"/>
          <w:szCs w:val="21"/>
          <w:lang w:val="de-AT"/>
        </w:rPr>
      </w:r>
    </w:p>
    <w:p>
      <w:pPr>
        <w:pStyle w:val="Normal"/>
        <w:rPr/>
      </w:pPr>
      <w:r>
        <w:rPr>
          <w:rFonts w:cs="Arial" w:ascii="Arial" w:hAnsi="Arial"/>
          <w:szCs w:val="21"/>
          <w:lang w:val="de-AT"/>
        </w:rPr>
        <w:t xml:space="preserve">Hilfestellung für administrative Fragen rund um den Kurs: </w:t>
      </w:r>
      <w:r>
        <w:rPr>
          <w:rFonts w:cs="Arial" w:ascii="Arial" w:hAnsi="Arial"/>
          <w:color w:val="0070C0"/>
          <w:szCs w:val="21"/>
          <w:lang w:val="de-AT"/>
        </w:rPr>
        <w:t>r.wenighofer@web-outlook.at</w:t>
      </w:r>
      <w:bookmarkStart w:id="0" w:name="outerContainer"/>
      <w:bookmarkEnd w:id="0"/>
    </w:p>
    <w:sectPr>
      <w:type w:val="nextPage"/>
      <w:pgSz w:w="11906" w:h="16838"/>
      <w:pgMar w:left="851" w:right="567" w:gutter="0" w:header="0" w:top="170" w:footer="0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Berschrift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pStyle w:val="Berschrift4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rlito" w:hAnsi="Carlito" w:eastAsia="Noto Serif SC" w:cs="Noto Sans Devanagari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Carlito;Calibri" w:hAnsi="Carlito;Calibri" w:eastAsia="DejaVu Sans;Verdana" w:cs="DejaVu Sans;Verdana"/>
      <w:color w:val="000000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Heading"/>
    <w:next w:val="Textbody"/>
    <w:qFormat/>
    <w:pPr>
      <w:numPr>
        <w:ilvl w:val="0"/>
        <w:numId w:val="1"/>
      </w:numPr>
      <w:suppressAutoHyphens w:val="true"/>
      <w:outlineLvl w:val="0"/>
    </w:pPr>
    <w:rPr>
      <w:b/>
      <w:bCs/>
      <w:sz w:val="36"/>
      <w:szCs w:val="36"/>
    </w:rPr>
  </w:style>
  <w:style w:type="paragraph" w:styleId="Berschrift2">
    <w:name w:val="Heading 2"/>
    <w:basedOn w:val="Heading"/>
    <w:next w:val="Textbody"/>
    <w:qFormat/>
    <w:pPr>
      <w:numPr>
        <w:ilvl w:val="1"/>
        <w:numId w:val="1"/>
      </w:numPr>
      <w:suppressAutoHyphens w:val="true"/>
      <w:spacing w:before="200" w:after="120"/>
      <w:outlineLvl w:val="1"/>
    </w:pPr>
    <w:rPr>
      <w:b/>
      <w:bCs/>
      <w:sz w:val="32"/>
      <w:szCs w:val="32"/>
    </w:rPr>
  </w:style>
  <w:style w:type="paragraph" w:styleId="Berschrift4">
    <w:name w:val="Heading 4"/>
    <w:basedOn w:val="Heading"/>
    <w:next w:val="Textbody"/>
    <w:qFormat/>
    <w:pPr>
      <w:numPr>
        <w:ilvl w:val="3"/>
        <w:numId w:val="1"/>
      </w:numPr>
      <w:suppressAutoHyphens w:val="true"/>
      <w:spacing w:before="120" w:after="120"/>
      <w:outlineLvl w:val="3"/>
    </w:pPr>
    <w:rPr>
      <w:b/>
      <w:bCs/>
      <w:i/>
      <w:iCs/>
      <w:sz w:val="26"/>
      <w:szCs w:val="26"/>
    </w:rPr>
  </w:style>
  <w:style w:type="character" w:styleId="AbsatzStandardschriftart">
    <w:name w:val="Absatz-Standardschriftart"/>
    <w:qFormat/>
    <w:rPr/>
  </w:style>
  <w:style w:type="character" w:styleId="Internetlink">
    <w:name w:val="Hyperlink"/>
    <w:qFormat/>
    <w:rPr>
      <w:color w:val="000080"/>
      <w:u w:val="single"/>
    </w:rPr>
  </w:style>
  <w:style w:type="character" w:styleId="VisitedInternetLink">
    <w:name w:val="FollowedHyperlink"/>
    <w:qFormat/>
    <w:rPr>
      <w:color w:val="800000"/>
      <w:u w:val="single"/>
    </w:rPr>
  </w:style>
  <w:style w:type="character" w:styleId="StrongEmphasis">
    <w:name w:val="Strong Emphasis"/>
    <w:qFormat/>
    <w:rPr>
      <w:b/>
      <w:bCs/>
    </w:rPr>
  </w:style>
  <w:style w:type="character" w:styleId="Internetverknpfung">
    <w:name w:val="Internetverknüpfung"/>
    <w:rPr>
      <w:color w:val="0563C1"/>
      <w:u w:val="single"/>
    </w:rPr>
  </w:style>
  <w:style w:type="character" w:styleId="NichtaufgelsteErwhnung">
    <w:name w:val="Nicht aufgelöste Erwähnung"/>
    <w:qFormat/>
    <w:rPr>
      <w:color w:val="605E5C"/>
      <w:shd w:fill="E1DFDD" w:val="clear"/>
    </w:rPr>
  </w:style>
  <w:style w:type="character" w:styleId="KopfzeileZchn">
    <w:name w:val="Kopfzeile Zchn"/>
    <w:qFormat/>
    <w:rPr>
      <w:rFonts w:cs="Mangal"/>
      <w:color w:val="000000"/>
      <w:kern w:val="2"/>
      <w:sz w:val="24"/>
      <w:szCs w:val="21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Noto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eastAsia="Noto Sans SC Regular" w:cs="Noto Sans Devanagari;Calibri"/>
      <w:sz w:val="28"/>
      <w:szCs w:val="28"/>
    </w:rPr>
  </w:style>
  <w:style w:type="paragraph" w:styleId="Textbody">
    <w:name w:val="Text body"/>
    <w:basedOn w:val="Normal"/>
    <w:qFormat/>
    <w:pPr>
      <w:suppressAutoHyphens w:val="true"/>
      <w:spacing w:lineRule="auto" w:line="276" w:before="0" w:after="140"/>
    </w:pPr>
    <w:rPr/>
  </w:style>
  <w:style w:type="paragraph" w:styleId="HeaderandFooter">
    <w:name w:val="Header and Footer"/>
    <w:basedOn w:val="Normal"/>
    <w:qFormat/>
    <w:pPr>
      <w:suppressLineNumbers/>
      <w:suppressAutoHyphens w:val="true"/>
    </w:pPr>
    <w:rPr/>
  </w:style>
  <w:style w:type="paragraph" w:styleId="KopfundFuzeile">
    <w:name w:val="Kopf- und Fußzeil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HeaderandFooter"/>
    <w:pPr>
      <w:suppressAutoHyphens w:val="true"/>
    </w:pPr>
    <w:rPr/>
  </w:style>
  <w:style w:type="paragraph" w:styleId="KeinLeerraum">
    <w:name w:val="Kein Leerraum"/>
    <w:qFormat/>
    <w:pPr>
      <w:widowControl/>
      <w:kinsoku w:val="true"/>
      <w:overflowPunct w:val="true"/>
      <w:autoSpaceDE w:val="true"/>
      <w:bidi w:val="0"/>
    </w:pPr>
    <w:rPr>
      <w:rFonts w:ascii="Arial" w:hAnsi="Arial" w:eastAsia="Times New Roman" w:cs="Times New Roman"/>
      <w:color w:val="auto"/>
      <w:sz w:val="22"/>
      <w:szCs w:val="22"/>
      <w:lang w:val="de-AT" w:bidi="ar-SA" w:eastAsia="zh-CN"/>
    </w:rPr>
  </w:style>
  <w:style w:type="paragraph" w:styleId="Kopfzeil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Collabora_Office/22.05.8.4$Linux_X86_64 LibreOffice_project/b188998893951e6e42dc710eb90e744419cbd97f</Application>
  <AppVersion>15.0000</AppVersion>
  <Pages>1</Pages>
  <Words>189</Words>
  <Characters>1335</Characters>
  <CharactersWithSpaces>1525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2023-05-16T08:23:00Z</dcterms:created>
  <dc:creator>Rudolf Wenighofer</dc:creator>
  <dc:description/>
  <cp:keywords/>
  <dc:language>de-DE</dc:language>
  <cp:lastModifiedBy/>
  <dcterms:modified xsi:type="dcterms:W3CDTF">2023-05-17T15:24:13Z</dcterms:modified>
  <cp:revision>10</cp:revision>
  <dc:subject/>
  <dc:title/>
</cp:coreProperties>
</file>