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DB6D" w14:textId="6354A56B" w:rsidR="004F4914" w:rsidRDefault="007D3AA9" w:rsidP="004F4914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5AE086" wp14:editId="11AE6408">
            <wp:simplePos x="0" y="0"/>
            <wp:positionH relativeFrom="column">
              <wp:posOffset>-4445</wp:posOffset>
            </wp:positionH>
            <wp:positionV relativeFrom="paragraph">
              <wp:posOffset>-78740</wp:posOffset>
            </wp:positionV>
            <wp:extent cx="6121400" cy="1235075"/>
            <wp:effectExtent l="0" t="0" r="0" b="3175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4D4C4" w14:textId="42A29FE9" w:rsidR="004F4914" w:rsidRDefault="004F4914" w:rsidP="004F4914">
      <w:pPr>
        <w:spacing w:after="0" w:line="240" w:lineRule="auto"/>
        <w:contextualSpacing/>
        <w:rPr>
          <w:sz w:val="24"/>
          <w:szCs w:val="24"/>
        </w:rPr>
      </w:pPr>
    </w:p>
    <w:p w14:paraId="73DD74D3" w14:textId="11D7B1ED" w:rsidR="007D3AA9" w:rsidRDefault="007D3AA9" w:rsidP="004F4914">
      <w:pPr>
        <w:spacing w:after="0" w:line="240" w:lineRule="auto"/>
        <w:contextualSpacing/>
        <w:rPr>
          <w:sz w:val="24"/>
          <w:szCs w:val="24"/>
        </w:rPr>
      </w:pPr>
    </w:p>
    <w:p w14:paraId="1AD17A89" w14:textId="71569E67" w:rsidR="007D3AA9" w:rsidRDefault="007D3AA9" w:rsidP="004F4914">
      <w:pPr>
        <w:spacing w:after="0" w:line="240" w:lineRule="auto"/>
        <w:contextualSpacing/>
        <w:rPr>
          <w:sz w:val="24"/>
          <w:szCs w:val="24"/>
        </w:rPr>
      </w:pPr>
    </w:p>
    <w:p w14:paraId="2307BDF2" w14:textId="7B0EAF5F" w:rsidR="007D3AA9" w:rsidRDefault="007D3AA9" w:rsidP="004F4914">
      <w:pPr>
        <w:spacing w:after="0" w:line="240" w:lineRule="auto"/>
        <w:contextualSpacing/>
        <w:rPr>
          <w:sz w:val="24"/>
          <w:szCs w:val="24"/>
        </w:rPr>
      </w:pPr>
    </w:p>
    <w:p w14:paraId="7D6AD422" w14:textId="065909AD" w:rsidR="007D3AA9" w:rsidRDefault="007D3AA9" w:rsidP="004F4914">
      <w:pPr>
        <w:spacing w:after="0" w:line="240" w:lineRule="auto"/>
        <w:contextualSpacing/>
        <w:rPr>
          <w:sz w:val="24"/>
          <w:szCs w:val="24"/>
        </w:rPr>
      </w:pPr>
    </w:p>
    <w:p w14:paraId="20D4E5ED" w14:textId="6A4049F7" w:rsidR="007D3AA9" w:rsidRDefault="007D3AA9" w:rsidP="004F4914">
      <w:pPr>
        <w:spacing w:after="0" w:line="240" w:lineRule="auto"/>
        <w:contextualSpacing/>
        <w:rPr>
          <w:sz w:val="24"/>
          <w:szCs w:val="24"/>
        </w:rPr>
      </w:pPr>
    </w:p>
    <w:p w14:paraId="3F627860" w14:textId="77777777" w:rsidR="007D3AA9" w:rsidRDefault="007D3AA9" w:rsidP="004F4914">
      <w:pPr>
        <w:spacing w:after="0" w:line="240" w:lineRule="auto"/>
        <w:contextualSpacing/>
        <w:rPr>
          <w:sz w:val="24"/>
          <w:szCs w:val="24"/>
        </w:rPr>
      </w:pPr>
    </w:p>
    <w:p w14:paraId="25D339D2" w14:textId="77777777" w:rsidR="004F4914" w:rsidRPr="00AA444A" w:rsidRDefault="004F4914" w:rsidP="004F4914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AA444A">
        <w:rPr>
          <w:b/>
          <w:sz w:val="32"/>
          <w:szCs w:val="32"/>
        </w:rPr>
        <w:t>ANTRAG AUF ZUSCHUSS</w:t>
      </w:r>
    </w:p>
    <w:p w14:paraId="335E063B" w14:textId="77777777" w:rsidR="004F4914" w:rsidRPr="004F4914" w:rsidRDefault="004F4914" w:rsidP="004F4914">
      <w:pPr>
        <w:spacing w:after="0" w:line="240" w:lineRule="auto"/>
        <w:contextualSpacing/>
        <w:jc w:val="center"/>
        <w:rPr>
          <w:b/>
          <w:sz w:val="14"/>
          <w:szCs w:val="14"/>
        </w:rPr>
      </w:pPr>
    </w:p>
    <w:p w14:paraId="3921D036" w14:textId="77777777" w:rsidR="004F4914" w:rsidRPr="00AA444A" w:rsidRDefault="004F4914" w:rsidP="004F4914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AA444A">
        <w:rPr>
          <w:b/>
          <w:sz w:val="32"/>
          <w:szCs w:val="32"/>
        </w:rPr>
        <w:t>ZU DEN VERLÄNGERUNGSKOSTEN EINER LEHRBERECHTIGUNG FI(A)</w:t>
      </w:r>
    </w:p>
    <w:p w14:paraId="113464D1" w14:textId="77777777" w:rsidR="004F4914" w:rsidRDefault="004F4914" w:rsidP="00AA444A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4D47A7AD" w14:textId="736970CC" w:rsidR="004F4914" w:rsidRPr="00AA444A" w:rsidRDefault="007D3AA9" w:rsidP="007D3AA9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Teilnahme an einem </w:t>
      </w:r>
      <w:r w:rsidR="001A2B36">
        <w:rPr>
          <w:sz w:val="28"/>
          <w:szCs w:val="28"/>
        </w:rPr>
        <w:t>Refresher-Seminar</w:t>
      </w:r>
    </w:p>
    <w:p w14:paraId="674F529A" w14:textId="77777777" w:rsidR="00AA444A" w:rsidRDefault="00AA444A" w:rsidP="004F4914">
      <w:pPr>
        <w:spacing w:after="0" w:line="240" w:lineRule="auto"/>
        <w:contextualSpacing/>
        <w:rPr>
          <w:sz w:val="24"/>
          <w:szCs w:val="24"/>
        </w:rPr>
      </w:pPr>
    </w:p>
    <w:p w14:paraId="2B285E4D" w14:textId="2F1943E3" w:rsidR="004F4914" w:rsidRDefault="004F4914" w:rsidP="004F491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Die Sektion Motorflug im ÖAeC unterstützt die Mitglieder in Form eines Zuschusses von </w:t>
      </w:r>
      <w:r w:rsidRPr="00B46B30">
        <w:rPr>
          <w:b/>
          <w:sz w:val="24"/>
          <w:szCs w:val="24"/>
        </w:rPr>
        <w:t>40 €</w:t>
      </w:r>
      <w:r>
        <w:rPr>
          <w:sz w:val="24"/>
          <w:szCs w:val="24"/>
        </w:rPr>
        <w:t xml:space="preserve"> bei Teilnahme a</w:t>
      </w:r>
      <w:r w:rsidR="007672CC">
        <w:rPr>
          <w:sz w:val="24"/>
          <w:szCs w:val="24"/>
        </w:rPr>
        <w:t>n</w:t>
      </w:r>
      <w:r>
        <w:rPr>
          <w:sz w:val="24"/>
          <w:szCs w:val="24"/>
        </w:rPr>
        <w:t xml:space="preserve"> Refresher</w:t>
      </w:r>
      <w:r w:rsidR="00B46B30">
        <w:rPr>
          <w:sz w:val="24"/>
          <w:szCs w:val="24"/>
        </w:rPr>
        <w:t>-S</w:t>
      </w:r>
      <w:r>
        <w:rPr>
          <w:sz w:val="24"/>
          <w:szCs w:val="24"/>
        </w:rPr>
        <w:t>eminar</w:t>
      </w:r>
      <w:r w:rsidR="007672CC">
        <w:rPr>
          <w:sz w:val="24"/>
          <w:szCs w:val="24"/>
        </w:rPr>
        <w:t>en</w:t>
      </w:r>
      <w:r>
        <w:rPr>
          <w:sz w:val="24"/>
          <w:szCs w:val="24"/>
        </w:rPr>
        <w:t xml:space="preserve"> und gegen Vorlage der in Verbindung damit verlängerten Lehrberechtigung.</w:t>
      </w:r>
    </w:p>
    <w:p w14:paraId="46B66E50" w14:textId="77777777" w:rsidR="004F4914" w:rsidRDefault="004F4914" w:rsidP="004F4914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1701"/>
        <w:gridCol w:w="7542"/>
      </w:tblGrid>
      <w:tr w:rsidR="004F4914" w14:paraId="6F71723F" w14:textId="77777777" w:rsidTr="000B5CC0">
        <w:trPr>
          <w:trHeight w:val="737"/>
        </w:trPr>
        <w:tc>
          <w:tcPr>
            <w:tcW w:w="1701" w:type="dxa"/>
            <w:vAlign w:val="center"/>
          </w:tcPr>
          <w:p w14:paraId="5FB2D1B2" w14:textId="77777777" w:rsidR="004F4914" w:rsidRDefault="004F4914" w:rsidP="00AA444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Antragsteller:</w:t>
            </w:r>
          </w:p>
        </w:tc>
        <w:tc>
          <w:tcPr>
            <w:tcW w:w="7542" w:type="dxa"/>
            <w:vAlign w:val="center"/>
          </w:tcPr>
          <w:p w14:paraId="6A238350" w14:textId="77777777" w:rsidR="004F4914" w:rsidRDefault="004F4914" w:rsidP="00AA444A">
            <w:pPr>
              <w:contextualSpacing/>
              <w:rPr>
                <w:sz w:val="24"/>
                <w:szCs w:val="24"/>
              </w:rPr>
            </w:pPr>
            <w:r w:rsidRPr="002B213B">
              <w:rPr>
                <w:color w:val="000099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13B">
              <w:rPr>
                <w:color w:val="000099"/>
                <w:sz w:val="24"/>
                <w:szCs w:val="24"/>
              </w:rPr>
              <w:instrText xml:space="preserve"> FORMTEXT </w:instrText>
            </w:r>
            <w:r w:rsidRPr="002B213B">
              <w:rPr>
                <w:color w:val="000099"/>
                <w:sz w:val="24"/>
                <w:szCs w:val="24"/>
              </w:rPr>
            </w:r>
            <w:r w:rsidRPr="002B213B">
              <w:rPr>
                <w:color w:val="000099"/>
                <w:sz w:val="24"/>
                <w:szCs w:val="24"/>
              </w:rPr>
              <w:fldChar w:fldCharType="separate"/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color w:val="000099"/>
                <w:sz w:val="24"/>
                <w:szCs w:val="24"/>
              </w:rPr>
              <w:fldChar w:fldCharType="end"/>
            </w:r>
          </w:p>
        </w:tc>
      </w:tr>
    </w:tbl>
    <w:p w14:paraId="6E38C116" w14:textId="77777777" w:rsidR="004F4914" w:rsidRDefault="004F4914" w:rsidP="004F4914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ellenraster"/>
        <w:tblW w:w="6663" w:type="dxa"/>
        <w:tblInd w:w="108" w:type="dxa"/>
        <w:tblLook w:val="04A0" w:firstRow="1" w:lastRow="0" w:firstColumn="1" w:lastColumn="0" w:noHBand="0" w:noVBand="1"/>
      </w:tblPr>
      <w:tblGrid>
        <w:gridCol w:w="2127"/>
        <w:gridCol w:w="4536"/>
      </w:tblGrid>
      <w:tr w:rsidR="004F4914" w14:paraId="0587EA54" w14:textId="77777777" w:rsidTr="00AA444A">
        <w:trPr>
          <w:trHeight w:val="737"/>
        </w:trPr>
        <w:tc>
          <w:tcPr>
            <w:tcW w:w="2127" w:type="dxa"/>
            <w:vAlign w:val="center"/>
          </w:tcPr>
          <w:p w14:paraId="12545FE8" w14:textId="77777777" w:rsidR="00AA444A" w:rsidRDefault="004F4914" w:rsidP="00AA444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ÖAeC</w:t>
            </w:r>
          </w:p>
          <w:p w14:paraId="49F004F2" w14:textId="77777777" w:rsidR="004F4914" w:rsidRDefault="004F4914" w:rsidP="00AA444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Mitgliedsnummer:</w:t>
            </w:r>
          </w:p>
        </w:tc>
        <w:tc>
          <w:tcPr>
            <w:tcW w:w="4536" w:type="dxa"/>
            <w:vAlign w:val="center"/>
          </w:tcPr>
          <w:p w14:paraId="17FAA490" w14:textId="77777777" w:rsidR="004F4914" w:rsidRDefault="004F4914" w:rsidP="00AA444A">
            <w:pPr>
              <w:contextualSpacing/>
              <w:rPr>
                <w:sz w:val="24"/>
                <w:szCs w:val="24"/>
              </w:rPr>
            </w:pPr>
            <w:r w:rsidRPr="002B213B">
              <w:rPr>
                <w:color w:val="000099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13B">
              <w:rPr>
                <w:color w:val="000099"/>
                <w:sz w:val="24"/>
                <w:szCs w:val="24"/>
              </w:rPr>
              <w:instrText xml:space="preserve"> FORMTEXT </w:instrText>
            </w:r>
            <w:r w:rsidRPr="002B213B">
              <w:rPr>
                <w:color w:val="000099"/>
                <w:sz w:val="24"/>
                <w:szCs w:val="24"/>
              </w:rPr>
            </w:r>
            <w:r w:rsidRPr="002B213B">
              <w:rPr>
                <w:color w:val="000099"/>
                <w:sz w:val="24"/>
                <w:szCs w:val="24"/>
              </w:rPr>
              <w:fldChar w:fldCharType="separate"/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color w:val="000099"/>
                <w:sz w:val="24"/>
                <w:szCs w:val="24"/>
              </w:rPr>
              <w:fldChar w:fldCharType="end"/>
            </w:r>
          </w:p>
        </w:tc>
      </w:tr>
    </w:tbl>
    <w:p w14:paraId="79D67F43" w14:textId="77777777" w:rsidR="00AA444A" w:rsidRDefault="00AA444A" w:rsidP="004F4914">
      <w:pPr>
        <w:spacing w:after="0" w:line="240" w:lineRule="auto"/>
        <w:contextualSpacing/>
        <w:rPr>
          <w:sz w:val="24"/>
          <w:szCs w:val="24"/>
        </w:rPr>
      </w:pPr>
    </w:p>
    <w:p w14:paraId="34DD1DE2" w14:textId="77777777" w:rsidR="004F4914" w:rsidRDefault="00AA444A" w:rsidP="004F491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Bankverbindung zur Anweisung des Zuschusses:</w:t>
      </w:r>
    </w:p>
    <w:tbl>
      <w:tblPr>
        <w:tblStyle w:val="Tabellenraster"/>
        <w:tblW w:w="6663" w:type="dxa"/>
        <w:tblInd w:w="108" w:type="dxa"/>
        <w:tblLook w:val="04A0" w:firstRow="1" w:lastRow="0" w:firstColumn="1" w:lastColumn="0" w:noHBand="0" w:noVBand="1"/>
      </w:tblPr>
      <w:tblGrid>
        <w:gridCol w:w="851"/>
        <w:gridCol w:w="5812"/>
      </w:tblGrid>
      <w:tr w:rsidR="004F4914" w14:paraId="62E410B7" w14:textId="77777777" w:rsidTr="00AA444A">
        <w:trPr>
          <w:trHeight w:val="737"/>
        </w:trPr>
        <w:tc>
          <w:tcPr>
            <w:tcW w:w="851" w:type="dxa"/>
            <w:vAlign w:val="center"/>
          </w:tcPr>
          <w:p w14:paraId="21D03A59" w14:textId="77777777" w:rsidR="004F4914" w:rsidRDefault="004F4914" w:rsidP="00AA444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IBAN:</w:t>
            </w:r>
          </w:p>
        </w:tc>
        <w:tc>
          <w:tcPr>
            <w:tcW w:w="5812" w:type="dxa"/>
            <w:vAlign w:val="center"/>
          </w:tcPr>
          <w:p w14:paraId="4C5B3A9A" w14:textId="77777777" w:rsidR="004F4914" w:rsidRDefault="004F4914" w:rsidP="00AA444A">
            <w:pPr>
              <w:contextualSpacing/>
              <w:rPr>
                <w:sz w:val="24"/>
                <w:szCs w:val="24"/>
              </w:rPr>
            </w:pPr>
            <w:r w:rsidRPr="002B213B">
              <w:rPr>
                <w:color w:val="000099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13B">
              <w:rPr>
                <w:color w:val="000099"/>
                <w:sz w:val="24"/>
                <w:szCs w:val="24"/>
              </w:rPr>
              <w:instrText xml:space="preserve"> FORMTEXT </w:instrText>
            </w:r>
            <w:r w:rsidRPr="002B213B">
              <w:rPr>
                <w:color w:val="000099"/>
                <w:sz w:val="24"/>
                <w:szCs w:val="24"/>
              </w:rPr>
            </w:r>
            <w:r w:rsidRPr="002B213B">
              <w:rPr>
                <w:color w:val="000099"/>
                <w:sz w:val="24"/>
                <w:szCs w:val="24"/>
              </w:rPr>
              <w:fldChar w:fldCharType="separate"/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color w:val="000099"/>
                <w:sz w:val="24"/>
                <w:szCs w:val="24"/>
              </w:rPr>
              <w:fldChar w:fldCharType="end"/>
            </w:r>
          </w:p>
        </w:tc>
      </w:tr>
      <w:tr w:rsidR="004F4914" w14:paraId="0C80105B" w14:textId="77777777" w:rsidTr="00AA444A">
        <w:trPr>
          <w:trHeight w:val="737"/>
        </w:trPr>
        <w:tc>
          <w:tcPr>
            <w:tcW w:w="851" w:type="dxa"/>
            <w:vAlign w:val="center"/>
          </w:tcPr>
          <w:p w14:paraId="62623676" w14:textId="77777777" w:rsidR="004F4914" w:rsidRDefault="004F4914" w:rsidP="00AA444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BIC:</w:t>
            </w:r>
          </w:p>
        </w:tc>
        <w:tc>
          <w:tcPr>
            <w:tcW w:w="5812" w:type="dxa"/>
            <w:vAlign w:val="center"/>
          </w:tcPr>
          <w:p w14:paraId="6CD041FA" w14:textId="77777777" w:rsidR="004F4914" w:rsidRDefault="004F4914" w:rsidP="00AA444A">
            <w:pPr>
              <w:contextualSpacing/>
              <w:rPr>
                <w:sz w:val="24"/>
                <w:szCs w:val="24"/>
              </w:rPr>
            </w:pPr>
            <w:r w:rsidRPr="002B213B">
              <w:rPr>
                <w:color w:val="000099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13B">
              <w:rPr>
                <w:color w:val="000099"/>
                <w:sz w:val="24"/>
                <w:szCs w:val="24"/>
              </w:rPr>
              <w:instrText xml:space="preserve"> FORMTEXT </w:instrText>
            </w:r>
            <w:r w:rsidRPr="002B213B">
              <w:rPr>
                <w:color w:val="000099"/>
                <w:sz w:val="24"/>
                <w:szCs w:val="24"/>
              </w:rPr>
            </w:r>
            <w:r w:rsidRPr="002B213B">
              <w:rPr>
                <w:color w:val="000099"/>
                <w:sz w:val="24"/>
                <w:szCs w:val="24"/>
              </w:rPr>
              <w:fldChar w:fldCharType="separate"/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color w:val="000099"/>
                <w:sz w:val="24"/>
                <w:szCs w:val="24"/>
              </w:rPr>
              <w:fldChar w:fldCharType="end"/>
            </w:r>
          </w:p>
        </w:tc>
      </w:tr>
    </w:tbl>
    <w:p w14:paraId="28002257" w14:textId="77777777" w:rsidR="004F4914" w:rsidRDefault="004F4914" w:rsidP="004F4914">
      <w:pPr>
        <w:spacing w:after="0" w:line="240" w:lineRule="auto"/>
        <w:contextualSpacing/>
        <w:rPr>
          <w:sz w:val="24"/>
          <w:szCs w:val="24"/>
        </w:rPr>
      </w:pPr>
    </w:p>
    <w:p w14:paraId="2835C991" w14:textId="77777777" w:rsidR="00AA444A" w:rsidRDefault="00AA444A" w:rsidP="004F4914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ellenraster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379"/>
      </w:tblGrid>
      <w:tr w:rsidR="00AA444A" w14:paraId="258B9B14" w14:textId="77777777" w:rsidTr="000B5CC0">
        <w:trPr>
          <w:trHeight w:val="329"/>
        </w:trPr>
        <w:tc>
          <w:tcPr>
            <w:tcW w:w="2869" w:type="dxa"/>
            <w:vAlign w:val="center"/>
          </w:tcPr>
          <w:p w14:paraId="328278EC" w14:textId="77777777" w:rsidR="00AA444A" w:rsidRDefault="00AA444A" w:rsidP="00AA444A">
            <w:pPr>
              <w:contextualSpacing/>
              <w:jc w:val="center"/>
              <w:rPr>
                <w:sz w:val="24"/>
                <w:szCs w:val="24"/>
              </w:rPr>
            </w:pPr>
            <w:r w:rsidRPr="002B213B">
              <w:rPr>
                <w:color w:val="000099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13B">
              <w:rPr>
                <w:color w:val="000099"/>
                <w:sz w:val="24"/>
                <w:szCs w:val="24"/>
              </w:rPr>
              <w:instrText xml:space="preserve"> FORMTEXT </w:instrText>
            </w:r>
            <w:r w:rsidRPr="002B213B">
              <w:rPr>
                <w:color w:val="000099"/>
                <w:sz w:val="24"/>
                <w:szCs w:val="24"/>
              </w:rPr>
            </w:r>
            <w:r w:rsidRPr="002B213B">
              <w:rPr>
                <w:color w:val="000099"/>
                <w:sz w:val="24"/>
                <w:szCs w:val="24"/>
              </w:rPr>
              <w:fldChar w:fldCharType="separate"/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noProof/>
                <w:color w:val="000099"/>
                <w:sz w:val="24"/>
                <w:szCs w:val="24"/>
              </w:rPr>
              <w:t> </w:t>
            </w:r>
            <w:r w:rsidRPr="002B213B">
              <w:rPr>
                <w:color w:val="000099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5265C6E2" w14:textId="77777777" w:rsidR="00AA444A" w:rsidRPr="00AA444A" w:rsidRDefault="00AA444A" w:rsidP="00AA444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444A" w14:paraId="26668B8E" w14:textId="77777777" w:rsidTr="000B5CC0">
        <w:trPr>
          <w:trHeight w:val="737"/>
        </w:trPr>
        <w:tc>
          <w:tcPr>
            <w:tcW w:w="2869" w:type="dxa"/>
          </w:tcPr>
          <w:p w14:paraId="77C912F9" w14:textId="0B3D244A" w:rsidR="00AA444A" w:rsidRDefault="00AA444A" w:rsidP="00AA44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14:paraId="77E9C9F2" w14:textId="19A784F1" w:rsidR="00AA444A" w:rsidRDefault="00AA444A" w:rsidP="00AA44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6379" w:type="dxa"/>
          </w:tcPr>
          <w:p w14:paraId="5EF553E8" w14:textId="1FD973D4" w:rsidR="00AA444A" w:rsidRDefault="00AA444A" w:rsidP="00AA44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="000B5CC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</w:t>
            </w:r>
          </w:p>
          <w:p w14:paraId="04A0C307" w14:textId="77777777" w:rsidR="00AA444A" w:rsidRPr="00AA444A" w:rsidRDefault="00AA444A" w:rsidP="00AA444A">
            <w:pPr>
              <w:contextualSpacing/>
              <w:jc w:val="center"/>
              <w:rPr>
                <w:sz w:val="24"/>
                <w:szCs w:val="24"/>
              </w:rPr>
            </w:pPr>
            <w:r w:rsidRPr="00AA444A">
              <w:rPr>
                <w:sz w:val="24"/>
                <w:szCs w:val="24"/>
              </w:rPr>
              <w:t>Unterschrift des Antragstellers</w:t>
            </w:r>
          </w:p>
        </w:tc>
      </w:tr>
    </w:tbl>
    <w:p w14:paraId="4704A046" w14:textId="77777777" w:rsidR="004F4914" w:rsidRDefault="004F4914" w:rsidP="004F4914">
      <w:pPr>
        <w:spacing w:after="0" w:line="240" w:lineRule="auto"/>
        <w:contextualSpacing/>
        <w:rPr>
          <w:sz w:val="24"/>
          <w:szCs w:val="24"/>
        </w:rPr>
      </w:pPr>
    </w:p>
    <w:p w14:paraId="17858788" w14:textId="254D6E23" w:rsidR="004F4914" w:rsidRDefault="004F4914" w:rsidP="004F491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Beilagen:</w:t>
      </w:r>
      <w:r>
        <w:rPr>
          <w:sz w:val="24"/>
          <w:szCs w:val="24"/>
        </w:rPr>
        <w:tab/>
        <w:t>Teilnahmebestätigung</w:t>
      </w:r>
      <w:r w:rsidR="007672CC">
        <w:rPr>
          <w:sz w:val="24"/>
          <w:szCs w:val="24"/>
        </w:rPr>
        <w:t xml:space="preserve"> der ATO</w:t>
      </w:r>
    </w:p>
    <w:p w14:paraId="78AD27AC" w14:textId="77777777" w:rsidR="004F4914" w:rsidRDefault="004F4914" w:rsidP="004F491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Kopie der verlängerten Berechtigung</w:t>
      </w:r>
    </w:p>
    <w:p w14:paraId="66857419" w14:textId="1BD4B2FC" w:rsidR="00AA444A" w:rsidRDefault="00AA444A" w:rsidP="004F4914">
      <w:pPr>
        <w:spacing w:after="0" w:line="240" w:lineRule="auto"/>
        <w:contextualSpacing/>
        <w:rPr>
          <w:sz w:val="24"/>
          <w:szCs w:val="24"/>
        </w:rPr>
      </w:pPr>
    </w:p>
    <w:p w14:paraId="49E32D03" w14:textId="77777777" w:rsidR="00A87718" w:rsidRDefault="00A87718" w:rsidP="004F4914">
      <w:pPr>
        <w:spacing w:after="0" w:line="240" w:lineRule="auto"/>
        <w:contextualSpacing/>
        <w:rPr>
          <w:sz w:val="24"/>
          <w:szCs w:val="24"/>
        </w:rPr>
      </w:pPr>
    </w:p>
    <w:p w14:paraId="544F7229" w14:textId="0EBCE52D" w:rsidR="007D3AA9" w:rsidRDefault="007D3AA9" w:rsidP="007D3AA9">
      <w:pPr>
        <w:spacing w:after="0" w:line="240" w:lineRule="auto"/>
        <w:contextualSpacing/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Unterschriebenen </w:t>
      </w:r>
      <w:r w:rsidR="00AA444A" w:rsidRPr="00B46B30">
        <w:rPr>
          <w:i/>
          <w:color w:val="C00000"/>
          <w:sz w:val="24"/>
          <w:szCs w:val="24"/>
        </w:rPr>
        <w:t>Antrag inkl. Beilagen bitte an</w:t>
      </w:r>
    </w:p>
    <w:p w14:paraId="0F724B23" w14:textId="7FB09BA0" w:rsidR="007D3AA9" w:rsidRDefault="00AA444A" w:rsidP="00AA444A">
      <w:pPr>
        <w:spacing w:after="0" w:line="240" w:lineRule="auto"/>
        <w:contextualSpacing/>
        <w:jc w:val="center"/>
        <w:rPr>
          <w:i/>
          <w:color w:val="C00000"/>
          <w:sz w:val="24"/>
          <w:szCs w:val="24"/>
          <w:lang w:val="en-US"/>
        </w:rPr>
      </w:pPr>
      <w:r w:rsidRPr="000B5CC0">
        <w:rPr>
          <w:i/>
          <w:color w:val="C00000"/>
          <w:sz w:val="24"/>
          <w:szCs w:val="24"/>
          <w:lang w:val="de-AT"/>
        </w:rPr>
        <w:t xml:space="preserve"> </w:t>
      </w:r>
      <w:hyperlink r:id="rId5" w:history="1">
        <w:r w:rsidRPr="007D3AA9">
          <w:rPr>
            <w:rStyle w:val="Hyperlink"/>
            <w:i/>
            <w:color w:val="C00000"/>
            <w:sz w:val="24"/>
            <w:szCs w:val="24"/>
            <w:lang w:val="en-US"/>
          </w:rPr>
          <w:t>fallmann.gabriela@aeroclub.at</w:t>
        </w:r>
      </w:hyperlink>
      <w:r w:rsidR="007D3AA9" w:rsidRPr="007D3AA9">
        <w:rPr>
          <w:i/>
          <w:color w:val="C00000"/>
          <w:sz w:val="24"/>
          <w:szCs w:val="24"/>
          <w:lang w:val="en-US"/>
        </w:rPr>
        <w:t xml:space="preserve"> </w:t>
      </w:r>
      <w:r w:rsidR="007D3AA9" w:rsidRPr="007D3AA9">
        <w:rPr>
          <w:rFonts w:cs="Arial"/>
          <w:bCs/>
          <w:color w:val="C00000"/>
          <w:lang w:val="en-US"/>
        </w:rPr>
        <w:t xml:space="preserve"> </w:t>
      </w:r>
      <w:r w:rsidR="007D3AA9" w:rsidRPr="007D3AA9">
        <w:rPr>
          <w:rFonts w:ascii="Calibri" w:hAnsi="Calibri" w:cs="Calibri"/>
          <w:color w:val="C00000"/>
          <w:lang w:val="en-US" w:eastAsia="de-AT"/>
        </w:rPr>
        <w:t>│</w:t>
      </w:r>
      <w:r w:rsidR="007D3AA9" w:rsidRPr="007D3AA9">
        <w:rPr>
          <w:rFonts w:cs="Arial"/>
          <w:bCs/>
          <w:color w:val="C00000"/>
          <w:lang w:val="en-US"/>
        </w:rPr>
        <w:t xml:space="preserve">  </w:t>
      </w:r>
      <w:r w:rsidR="007D3AA9" w:rsidRPr="007D3AA9">
        <w:rPr>
          <w:i/>
          <w:color w:val="C00000"/>
          <w:sz w:val="24"/>
          <w:szCs w:val="24"/>
          <w:lang w:val="en-US"/>
        </w:rPr>
        <w:t xml:space="preserve">Fax </w:t>
      </w:r>
      <w:r w:rsidRPr="007D3AA9">
        <w:rPr>
          <w:i/>
          <w:color w:val="C00000"/>
          <w:sz w:val="24"/>
          <w:szCs w:val="24"/>
          <w:lang w:val="en-US"/>
        </w:rPr>
        <w:t xml:space="preserve">01 </w:t>
      </w:r>
      <w:r w:rsidR="007D3AA9" w:rsidRPr="007D3AA9">
        <w:rPr>
          <w:i/>
          <w:color w:val="C00000"/>
          <w:sz w:val="24"/>
          <w:szCs w:val="24"/>
          <w:lang w:val="en-US"/>
        </w:rPr>
        <w:t xml:space="preserve">- </w:t>
      </w:r>
      <w:r w:rsidRPr="007D3AA9">
        <w:rPr>
          <w:i/>
          <w:color w:val="C00000"/>
          <w:sz w:val="24"/>
          <w:szCs w:val="24"/>
          <w:lang w:val="en-US"/>
        </w:rPr>
        <w:t xml:space="preserve">505 </w:t>
      </w:r>
      <w:r w:rsidR="007672CC" w:rsidRPr="007D3AA9">
        <w:rPr>
          <w:i/>
          <w:color w:val="C00000"/>
          <w:sz w:val="24"/>
          <w:szCs w:val="24"/>
          <w:lang w:val="en-US"/>
        </w:rPr>
        <w:t>10</w:t>
      </w:r>
      <w:r w:rsidRPr="007D3AA9">
        <w:rPr>
          <w:i/>
          <w:color w:val="C00000"/>
          <w:sz w:val="24"/>
          <w:szCs w:val="24"/>
          <w:lang w:val="en-US"/>
        </w:rPr>
        <w:t xml:space="preserve"> 2</w:t>
      </w:r>
      <w:r w:rsidR="007672CC" w:rsidRPr="007D3AA9">
        <w:rPr>
          <w:i/>
          <w:color w:val="C00000"/>
          <w:sz w:val="24"/>
          <w:szCs w:val="24"/>
          <w:lang w:val="en-US"/>
        </w:rPr>
        <w:t xml:space="preserve">8 </w:t>
      </w:r>
      <w:r w:rsidR="007D3AA9" w:rsidRPr="007D3AA9">
        <w:rPr>
          <w:i/>
          <w:color w:val="C00000"/>
          <w:sz w:val="24"/>
          <w:szCs w:val="24"/>
          <w:lang w:val="en-US"/>
        </w:rPr>
        <w:t xml:space="preserve">– </w:t>
      </w:r>
      <w:r w:rsidR="007672CC" w:rsidRPr="007D3AA9">
        <w:rPr>
          <w:i/>
          <w:color w:val="C00000"/>
          <w:sz w:val="24"/>
          <w:szCs w:val="24"/>
          <w:lang w:val="en-US"/>
        </w:rPr>
        <w:t>17</w:t>
      </w:r>
    </w:p>
    <w:p w14:paraId="36071718" w14:textId="77777777" w:rsidR="00A87718" w:rsidRDefault="00A87718" w:rsidP="007D3AA9">
      <w:pPr>
        <w:spacing w:after="0" w:line="240" w:lineRule="auto"/>
        <w:contextualSpacing/>
        <w:rPr>
          <w:i/>
          <w:color w:val="C00000"/>
          <w:sz w:val="24"/>
          <w:szCs w:val="24"/>
          <w:lang w:val="en-US"/>
        </w:rPr>
      </w:pPr>
    </w:p>
    <w:p w14:paraId="751852E8" w14:textId="3A614D70" w:rsidR="007D3AA9" w:rsidRDefault="007D3AA9" w:rsidP="007D3AA9">
      <w:pPr>
        <w:spacing w:after="0" w:line="240" w:lineRule="auto"/>
        <w:contextualSpacing/>
        <w:jc w:val="center"/>
        <w:rPr>
          <w:i/>
          <w:color w:val="C00000"/>
          <w:sz w:val="24"/>
          <w:szCs w:val="24"/>
          <w:lang w:val="de-AT"/>
        </w:rPr>
      </w:pPr>
      <w:r w:rsidRPr="007D3AA9">
        <w:rPr>
          <w:i/>
          <w:color w:val="C00000"/>
          <w:sz w:val="24"/>
          <w:szCs w:val="24"/>
          <w:lang w:val="de-AT"/>
        </w:rPr>
        <w:t>oder in Zusammenarbeit mit dem ÖAeC L</w:t>
      </w:r>
      <w:r>
        <w:rPr>
          <w:i/>
          <w:color w:val="C00000"/>
          <w:sz w:val="24"/>
          <w:szCs w:val="24"/>
          <w:lang w:val="de-AT"/>
        </w:rPr>
        <w:t>andesverband S</w:t>
      </w:r>
      <w:r w:rsidR="00FB6BFC">
        <w:rPr>
          <w:i/>
          <w:color w:val="C00000"/>
          <w:sz w:val="24"/>
          <w:szCs w:val="24"/>
          <w:lang w:val="de-AT"/>
        </w:rPr>
        <w:t>teiermark</w:t>
      </w:r>
      <w:r>
        <w:rPr>
          <w:i/>
          <w:color w:val="C00000"/>
          <w:sz w:val="24"/>
          <w:szCs w:val="24"/>
          <w:lang w:val="de-AT"/>
        </w:rPr>
        <w:t xml:space="preserve"> an</w:t>
      </w:r>
    </w:p>
    <w:p w14:paraId="52B3317A" w14:textId="7D7FA8D1" w:rsidR="007D3AA9" w:rsidRPr="00FB6BFC" w:rsidRDefault="00FB6BFC" w:rsidP="007D3AA9">
      <w:pPr>
        <w:spacing w:after="0" w:line="240" w:lineRule="auto"/>
        <w:contextualSpacing/>
        <w:jc w:val="center"/>
        <w:rPr>
          <w:i/>
          <w:color w:val="C00000"/>
          <w:sz w:val="24"/>
          <w:szCs w:val="24"/>
          <w:lang w:val="de-AT"/>
        </w:rPr>
      </w:pPr>
      <w:r>
        <w:rPr>
          <w:i/>
          <w:color w:val="C00000"/>
          <w:sz w:val="24"/>
          <w:szCs w:val="24"/>
          <w:lang w:val="de-AT"/>
        </w:rPr>
        <w:t>Michael Haidvogl</w:t>
      </w:r>
    </w:p>
    <w:p w14:paraId="69A41D98" w14:textId="28235009" w:rsidR="007D3AA9" w:rsidRPr="00FB6BFC" w:rsidRDefault="00FB6BFC" w:rsidP="007D3AA9">
      <w:pPr>
        <w:spacing w:after="0" w:line="240" w:lineRule="auto"/>
        <w:contextualSpacing/>
        <w:jc w:val="center"/>
        <w:rPr>
          <w:i/>
          <w:color w:val="C00000"/>
          <w:sz w:val="24"/>
          <w:szCs w:val="24"/>
          <w:lang w:val="de-AT"/>
        </w:rPr>
      </w:pPr>
      <w:hyperlink r:id="rId6" w:history="1">
        <w:r w:rsidRPr="00FB6BFC">
          <w:rPr>
            <w:rStyle w:val="Hyperlink"/>
            <w:i/>
            <w:color w:val="C00000"/>
            <w:sz w:val="24"/>
            <w:szCs w:val="24"/>
            <w:lang w:val="de-AT"/>
          </w:rPr>
          <w:t>michael.haidvogl@inode.at</w:t>
        </w:r>
      </w:hyperlink>
    </w:p>
    <w:p w14:paraId="2D5249A3" w14:textId="77777777" w:rsidR="00A87718" w:rsidRPr="00FB6BFC" w:rsidRDefault="00A87718" w:rsidP="007D3AA9">
      <w:pPr>
        <w:spacing w:after="0" w:line="240" w:lineRule="auto"/>
        <w:contextualSpacing/>
        <w:jc w:val="center"/>
        <w:rPr>
          <w:i/>
          <w:color w:val="C00000"/>
          <w:sz w:val="6"/>
          <w:szCs w:val="6"/>
          <w:lang w:val="de-AT"/>
        </w:rPr>
      </w:pPr>
    </w:p>
    <w:p w14:paraId="06FEC86F" w14:textId="059D11A1" w:rsidR="00FB6BFC" w:rsidRPr="007D3AA9" w:rsidRDefault="00FB6BFC" w:rsidP="007D3AA9">
      <w:pPr>
        <w:spacing w:after="0" w:line="240" w:lineRule="auto"/>
        <w:contextualSpacing/>
        <w:jc w:val="center"/>
        <w:rPr>
          <w:i/>
          <w:color w:val="C00000"/>
          <w:sz w:val="24"/>
          <w:szCs w:val="24"/>
          <w:lang w:val="de-AT"/>
        </w:rPr>
      </w:pPr>
      <w:r>
        <w:rPr>
          <w:noProof/>
        </w:rPr>
        <w:drawing>
          <wp:inline distT="0" distB="0" distL="0" distR="0" wp14:anchorId="2E10CA94" wp14:editId="1FB87F6D">
            <wp:extent cx="1606031" cy="829340"/>
            <wp:effectExtent l="0" t="0" r="0" b="8890"/>
            <wp:docPr id="1" name="Grafik 1" descr="News Termine Aufgaben Vorstand / Kontakt SportswAIR Vorstand / Kontakt  Vorstand / Kontakt Österreichischer Aeroclub Landesverband Steiermark  Göstinger Straße 173 8051 Graz Präsident Michael Gaisbacher Vizepräsident  Union DI Günther Drax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Termine Aufgaben Vorstand / Kontakt SportswAIR Vorstand / Kontakt  Vorstand / Kontakt Österreichischer Aeroclub Landesverband Steiermark  Göstinger Straße 173 8051 Graz Präsident Michael Gaisbacher Vizepräsident  Union DI Günther Drax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87" cy="83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BFC" w:rsidRPr="007D3AA9" w:rsidSect="00AA444A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8YohFR+OyK27n5hs/WJx38iNCFUzlohh0B0vrkOCfC0EsGR2DlNEvf/xVI95Gt7l9V54xjURrHkMiRdL8ibvkg==" w:salt="l1nZet06V9KE4kFlF52jo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4"/>
    <w:rsid w:val="000B5CC0"/>
    <w:rsid w:val="000E7682"/>
    <w:rsid w:val="001A2B36"/>
    <w:rsid w:val="0045736C"/>
    <w:rsid w:val="004F4914"/>
    <w:rsid w:val="007672CC"/>
    <w:rsid w:val="00771ADB"/>
    <w:rsid w:val="007D3AA9"/>
    <w:rsid w:val="00A87718"/>
    <w:rsid w:val="00AA444A"/>
    <w:rsid w:val="00B46B30"/>
    <w:rsid w:val="00BB63AE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5CD7"/>
  <w15:docId w15:val="{9C18861E-C382-4414-9BEA-8D40934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9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A444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haidvogl@inode.at" TargetMode="External"/><Relationship Id="rId5" Type="http://schemas.openxmlformats.org/officeDocument/2006/relationships/hyperlink" Target="mailto:fallmann.gabriela@aeroclub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Kunschitz</dc:creator>
  <cp:lastModifiedBy>M. Kunschitz</cp:lastModifiedBy>
  <cp:revision>2</cp:revision>
  <dcterms:created xsi:type="dcterms:W3CDTF">2021-05-27T12:22:00Z</dcterms:created>
  <dcterms:modified xsi:type="dcterms:W3CDTF">2021-05-27T12:22:00Z</dcterms:modified>
</cp:coreProperties>
</file>