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E28C" w14:textId="1822DE9E" w:rsidR="00BD6A4E" w:rsidRPr="00D4510B" w:rsidRDefault="00512343">
      <w:pPr>
        <w:rPr>
          <w:rFonts w:asciiTheme="minorHAnsi" w:hAnsiTheme="minorHAnsi" w:cstheme="minorHAnsi"/>
          <w:b/>
          <w:bCs/>
          <w:sz w:val="18"/>
          <w:szCs w:val="18"/>
          <w:u w:val="single"/>
        </w:rPr>
      </w:pPr>
      <w:r w:rsidRPr="00D4510B">
        <w:rPr>
          <w:rFonts w:asciiTheme="minorHAnsi" w:hAnsiTheme="minorHAnsi" w:cstheme="minorHAnsi"/>
          <w:b/>
          <w:bCs/>
          <w:noProof/>
          <w:sz w:val="18"/>
          <w:szCs w:val="18"/>
          <w:u w:val="single"/>
        </w:rPr>
        <w:drawing>
          <wp:anchor distT="0" distB="0" distL="0" distR="0" simplePos="0" relativeHeight="251658240" behindDoc="0" locked="0" layoutInCell="1" allowOverlap="1" wp14:anchorId="7BB831CC" wp14:editId="645B6AD9">
            <wp:simplePos x="0" y="0"/>
            <wp:positionH relativeFrom="column">
              <wp:posOffset>-60325</wp:posOffset>
            </wp:positionH>
            <wp:positionV relativeFrom="paragraph">
              <wp:posOffset>-205105</wp:posOffset>
            </wp:positionV>
            <wp:extent cx="5969635" cy="116268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4"/>
                    <a:stretch>
                      <a:fillRect/>
                    </a:stretch>
                  </pic:blipFill>
                  <pic:spPr bwMode="auto">
                    <a:xfrm>
                      <a:off x="0" y="0"/>
                      <a:ext cx="5969635" cy="1162685"/>
                    </a:xfrm>
                    <a:prstGeom prst="rect">
                      <a:avLst/>
                    </a:prstGeom>
                  </pic:spPr>
                </pic:pic>
              </a:graphicData>
            </a:graphic>
          </wp:anchor>
        </w:drawing>
      </w:r>
    </w:p>
    <w:p w14:paraId="0CC3121E" w14:textId="77777777" w:rsidR="00D4510B" w:rsidRPr="00D4510B" w:rsidRDefault="00D4510B">
      <w:pPr>
        <w:rPr>
          <w:rFonts w:asciiTheme="minorHAnsi" w:hAnsiTheme="minorHAnsi" w:cstheme="minorHAnsi"/>
          <w:b/>
          <w:bCs/>
          <w:u w:val="single"/>
        </w:rPr>
      </w:pPr>
    </w:p>
    <w:p w14:paraId="57F00986" w14:textId="77777777" w:rsidR="00512343" w:rsidRDefault="00EE2441" w:rsidP="00512343">
      <w:pPr>
        <w:jc w:val="center"/>
        <w:rPr>
          <w:rFonts w:asciiTheme="minorHAnsi" w:hAnsiTheme="minorHAnsi" w:cstheme="minorHAnsi"/>
          <w:b/>
          <w:bCs/>
          <w:sz w:val="28"/>
          <w:szCs w:val="28"/>
          <w:u w:val="single"/>
        </w:rPr>
      </w:pPr>
      <w:r w:rsidRPr="00512343">
        <w:rPr>
          <w:rFonts w:asciiTheme="minorHAnsi" w:hAnsiTheme="minorHAnsi" w:cstheme="minorHAnsi"/>
          <w:b/>
          <w:bCs/>
          <w:sz w:val="28"/>
          <w:szCs w:val="28"/>
          <w:u w:val="single"/>
        </w:rPr>
        <w:t>ANMELDUNG ZU EINEM STANDARDISIERUNGSLEHRGANG</w:t>
      </w:r>
    </w:p>
    <w:p w14:paraId="2EAA2C7A" w14:textId="77777777" w:rsidR="00BD6A4E" w:rsidRPr="00512343" w:rsidRDefault="00EE2441" w:rsidP="00512343">
      <w:pPr>
        <w:jc w:val="center"/>
        <w:rPr>
          <w:rFonts w:asciiTheme="minorHAnsi" w:hAnsiTheme="minorHAnsi" w:cstheme="minorHAnsi"/>
        </w:rPr>
      </w:pPr>
      <w:r w:rsidRPr="00512343">
        <w:rPr>
          <w:rFonts w:asciiTheme="minorHAnsi" w:hAnsiTheme="minorHAnsi" w:cstheme="minorHAnsi"/>
          <w:b/>
          <w:bCs/>
          <w:sz w:val="28"/>
          <w:szCs w:val="28"/>
          <w:u w:val="single"/>
        </w:rPr>
        <w:t>ALS PRÜFER (FE) FÜR SEGELFLIEGER</w:t>
      </w:r>
    </w:p>
    <w:p w14:paraId="51791325" w14:textId="77777777" w:rsidR="00BD6A4E" w:rsidRPr="00D4510B" w:rsidRDefault="00BD6A4E">
      <w:pPr>
        <w:rPr>
          <w:rFonts w:asciiTheme="minorHAnsi" w:hAnsiTheme="minorHAnsi" w:cstheme="minorHAnsi"/>
          <w:b/>
          <w:bCs/>
          <w:u w:val="single"/>
        </w:rPr>
      </w:pPr>
    </w:p>
    <w:p w14:paraId="2CE04F94" w14:textId="2A227E7C" w:rsidR="00BD6A4E" w:rsidRPr="00512343" w:rsidRDefault="00EE2441">
      <w:pPr>
        <w:rPr>
          <w:rFonts w:asciiTheme="minorHAnsi" w:hAnsiTheme="minorHAnsi" w:cstheme="minorHAnsi"/>
        </w:rPr>
      </w:pPr>
      <w:r w:rsidRPr="00512343">
        <w:rPr>
          <w:rFonts w:asciiTheme="minorHAnsi" w:hAnsiTheme="minorHAnsi" w:cstheme="minorHAnsi"/>
          <w:b/>
          <w:bCs/>
          <w:sz w:val="28"/>
          <w:szCs w:val="28"/>
          <w:u w:val="single"/>
        </w:rPr>
        <w:t>Kurs:</w:t>
      </w:r>
      <w:r w:rsidRPr="00512343">
        <w:rPr>
          <w:rFonts w:asciiTheme="minorHAnsi" w:hAnsiTheme="minorHAnsi" w:cstheme="minorHAnsi"/>
          <w:sz w:val="28"/>
          <w:szCs w:val="28"/>
        </w:rPr>
        <w:t xml:space="preserve">            </w:t>
      </w:r>
      <w:r w:rsidRPr="00512343">
        <w:rPr>
          <w:rFonts w:asciiTheme="minorHAnsi" w:eastAsia="MS Gothic" w:hAnsiTheme="minorHAnsi" w:cstheme="minorHAnsi"/>
          <w:b/>
          <w:bCs/>
        </w:rPr>
        <w:t xml:space="preserve"> LOGO</w:t>
      </w:r>
      <w:r w:rsidR="00703C9D">
        <w:rPr>
          <w:rFonts w:asciiTheme="minorHAnsi" w:eastAsia="MS Gothic" w:hAnsiTheme="minorHAnsi" w:cstheme="minorHAnsi"/>
          <w:b/>
          <w:bCs/>
        </w:rPr>
        <w:t>, Sonntag</w:t>
      </w:r>
      <w:r w:rsidRPr="00512343">
        <w:rPr>
          <w:rFonts w:asciiTheme="minorHAnsi" w:eastAsia="MS Gothic" w:hAnsiTheme="minorHAnsi" w:cstheme="minorHAnsi"/>
          <w:b/>
          <w:bCs/>
        </w:rPr>
        <w:t xml:space="preserve"> 1</w:t>
      </w:r>
      <w:r w:rsidR="00703C9D">
        <w:rPr>
          <w:rFonts w:asciiTheme="minorHAnsi" w:eastAsia="MS Gothic" w:hAnsiTheme="minorHAnsi" w:cstheme="minorHAnsi"/>
          <w:b/>
          <w:bCs/>
        </w:rPr>
        <w:t>0</w:t>
      </w:r>
      <w:r w:rsidRPr="00512343">
        <w:rPr>
          <w:rFonts w:asciiTheme="minorHAnsi" w:eastAsia="MS Gothic" w:hAnsiTheme="minorHAnsi" w:cstheme="minorHAnsi"/>
          <w:b/>
          <w:bCs/>
        </w:rPr>
        <w:t>.1</w:t>
      </w:r>
      <w:r w:rsidR="00703C9D">
        <w:rPr>
          <w:rFonts w:asciiTheme="minorHAnsi" w:eastAsia="MS Gothic" w:hAnsiTheme="minorHAnsi" w:cstheme="minorHAnsi"/>
          <w:b/>
          <w:bCs/>
        </w:rPr>
        <w:t>1</w:t>
      </w:r>
      <w:r w:rsidRPr="00512343">
        <w:rPr>
          <w:rFonts w:asciiTheme="minorHAnsi" w:eastAsia="MS Gothic" w:hAnsiTheme="minorHAnsi" w:cstheme="minorHAnsi"/>
          <w:b/>
          <w:bCs/>
        </w:rPr>
        <w:t xml:space="preserve">.2019                 </w:t>
      </w:r>
    </w:p>
    <w:p w14:paraId="3459B224" w14:textId="77777777" w:rsidR="00BD6A4E" w:rsidRPr="00512343" w:rsidRDefault="00BD6A4E" w:rsidP="00512343">
      <w:pPr>
        <w:rPr>
          <w:rFonts w:asciiTheme="minorHAnsi" w:hAnsiTheme="minorHAnsi" w:cstheme="minorHAnsi"/>
          <w:b/>
          <w:bCs/>
          <w:sz w:val="18"/>
          <w:szCs w:val="18"/>
        </w:rPr>
      </w:pPr>
    </w:p>
    <w:p w14:paraId="7013CC97" w14:textId="77777777" w:rsidR="00BD6A4E" w:rsidRPr="00512343" w:rsidRDefault="00EE2441">
      <w:pPr>
        <w:rPr>
          <w:rFonts w:asciiTheme="minorHAnsi" w:hAnsiTheme="minorHAnsi" w:cstheme="minorHAnsi"/>
          <w:b/>
          <w:bCs/>
          <w:u w:val="single"/>
        </w:rPr>
      </w:pPr>
      <w:r w:rsidRPr="00512343">
        <w:rPr>
          <w:rFonts w:asciiTheme="minorHAnsi" w:hAnsiTheme="minorHAnsi" w:cstheme="minorHAnsi"/>
          <w:b/>
          <w:bCs/>
          <w:u w:val="single"/>
        </w:rPr>
        <w:t>Angestrebte Berechtigung:</w:t>
      </w:r>
    </w:p>
    <w:p w14:paraId="429CC1EE" w14:textId="77777777" w:rsidR="00BD6A4E" w:rsidRPr="00512343" w:rsidRDefault="00EE2441">
      <w:pPr>
        <w:rPr>
          <w:rFonts w:asciiTheme="minorHAnsi" w:hAnsiTheme="minorHAnsi" w:cstheme="minorHAnsi"/>
        </w:rPr>
      </w:pPr>
      <w:r w:rsidRPr="00512343">
        <w:rPr>
          <w:rFonts w:ascii="Segoe UI Symbol" w:eastAsia="MS Gothic" w:hAnsi="Segoe UI Symbol" w:cs="Segoe UI Symbol"/>
        </w:rPr>
        <w:t>☐</w:t>
      </w:r>
      <w:r w:rsidRPr="00512343">
        <w:rPr>
          <w:rFonts w:asciiTheme="minorHAnsi" w:hAnsiTheme="minorHAnsi" w:cstheme="minorHAnsi"/>
        </w:rPr>
        <w:t xml:space="preserve"> FE für die praktische Prüfung und Befähigungsprüfung für SPL und LAPL(S)</w:t>
      </w:r>
    </w:p>
    <w:p w14:paraId="12C891B8" w14:textId="77777777" w:rsidR="00BD6A4E" w:rsidRPr="00512343" w:rsidRDefault="00EE2441">
      <w:pPr>
        <w:ind w:right="-288"/>
        <w:rPr>
          <w:rFonts w:asciiTheme="minorHAnsi" w:hAnsiTheme="minorHAnsi" w:cstheme="minorHAnsi"/>
        </w:rPr>
      </w:pPr>
      <w:r w:rsidRPr="00512343">
        <w:rPr>
          <w:rFonts w:ascii="Segoe UI Symbol" w:eastAsia="MS Gothic" w:hAnsi="Segoe UI Symbol" w:cs="Segoe UI Symbol"/>
        </w:rPr>
        <w:t>☐</w:t>
      </w:r>
      <w:r w:rsidRPr="00512343">
        <w:rPr>
          <w:rFonts w:asciiTheme="minorHAnsi" w:hAnsiTheme="minorHAnsi" w:cstheme="minorHAnsi"/>
        </w:rPr>
        <w:t xml:space="preserve"> FE für die praktische Prüfung für die Erweiterung einer SPL oder LAPL(S)-Rechte auf TMG</w:t>
      </w:r>
    </w:p>
    <w:p w14:paraId="338AF38C" w14:textId="77777777" w:rsidR="00BD6A4E" w:rsidRPr="00512343" w:rsidRDefault="00BD6A4E">
      <w:pPr>
        <w:rPr>
          <w:rFonts w:asciiTheme="minorHAnsi" w:hAnsiTheme="minorHAnsi" w:cstheme="minorHAnsi"/>
          <w:sz w:val="18"/>
          <w:szCs w:val="18"/>
        </w:rPr>
      </w:pPr>
    </w:p>
    <w:p w14:paraId="74AE0212" w14:textId="77777777" w:rsidR="00BD6A4E" w:rsidRDefault="00EE2441">
      <w:pPr>
        <w:keepNext/>
        <w:outlineLvl w:val="2"/>
        <w:rPr>
          <w:rFonts w:asciiTheme="minorHAnsi" w:hAnsiTheme="minorHAnsi" w:cstheme="minorHAnsi"/>
          <w:b/>
          <w:bCs/>
          <w:u w:val="single"/>
        </w:rPr>
      </w:pPr>
      <w:r w:rsidRPr="00512343">
        <w:rPr>
          <w:rFonts w:asciiTheme="minorHAnsi" w:hAnsiTheme="minorHAnsi" w:cstheme="minorHAnsi"/>
          <w:b/>
          <w:bCs/>
          <w:u w:val="single"/>
        </w:rPr>
        <w:t>Personalien des Antragstellers</w:t>
      </w:r>
    </w:p>
    <w:p w14:paraId="52925FEE" w14:textId="77777777" w:rsidR="00512343" w:rsidRPr="00512343" w:rsidRDefault="00512343">
      <w:pPr>
        <w:keepNext/>
        <w:outlineLvl w:val="2"/>
        <w:rPr>
          <w:rFonts w:asciiTheme="minorHAnsi" w:hAnsiTheme="minorHAnsi" w:cstheme="minorHAnsi"/>
          <w:b/>
          <w:bCs/>
          <w:sz w:val="6"/>
          <w:szCs w:val="6"/>
          <w:u w:val="single"/>
        </w:rPr>
      </w:pPr>
    </w:p>
    <w:tbl>
      <w:tblPr>
        <w:tblW w:w="9781" w:type="dxa"/>
        <w:tblInd w:w="-5" w:type="dxa"/>
        <w:tblCellMar>
          <w:left w:w="70" w:type="dxa"/>
          <w:right w:w="70" w:type="dxa"/>
        </w:tblCellMar>
        <w:tblLook w:val="0000" w:firstRow="0" w:lastRow="0" w:firstColumn="0" w:lastColumn="0" w:noHBand="0" w:noVBand="0"/>
      </w:tblPr>
      <w:tblGrid>
        <w:gridCol w:w="4394"/>
        <w:gridCol w:w="851"/>
        <w:gridCol w:w="4536"/>
      </w:tblGrid>
      <w:tr w:rsidR="00BD6A4E" w:rsidRPr="00512343" w14:paraId="2C9E38A4" w14:textId="77777777" w:rsidTr="00D4510B">
        <w:trPr>
          <w:trHeight w:hRule="exact" w:val="400"/>
        </w:trPr>
        <w:tc>
          <w:tcPr>
            <w:tcW w:w="5245" w:type="dxa"/>
            <w:gridSpan w:val="2"/>
            <w:tcBorders>
              <w:top w:val="single" w:sz="4" w:space="0" w:color="000000"/>
              <w:left w:val="single" w:sz="4" w:space="0" w:color="000000"/>
              <w:right w:val="single" w:sz="4" w:space="0" w:color="000000"/>
            </w:tcBorders>
            <w:shd w:val="clear" w:color="auto" w:fill="auto"/>
            <w:vAlign w:val="center"/>
          </w:tcPr>
          <w:p w14:paraId="5476FCCF" w14:textId="77777777" w:rsidR="00BD6A4E" w:rsidRPr="00512343"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Name:</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bookmarkStart w:id="0" w:name="_GoBack"/>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bookmarkEnd w:id="0"/>
            <w:r w:rsidR="00512343" w:rsidRPr="0029068D">
              <w:rPr>
                <w:rFonts w:ascii="Calibri" w:hAnsi="Calibri"/>
                <w:b/>
                <w:color w:val="000099"/>
                <w:sz w:val="22"/>
              </w:rPr>
              <w:fldChar w:fldCharType="end"/>
            </w:r>
          </w:p>
        </w:tc>
        <w:tc>
          <w:tcPr>
            <w:tcW w:w="4536" w:type="dxa"/>
            <w:tcBorders>
              <w:top w:val="single" w:sz="4" w:space="0" w:color="000000"/>
              <w:right w:val="single" w:sz="4" w:space="0" w:color="000000"/>
            </w:tcBorders>
            <w:shd w:val="clear" w:color="auto" w:fill="auto"/>
            <w:vAlign w:val="center"/>
          </w:tcPr>
          <w:p w14:paraId="73CD78BF" w14:textId="77777777" w:rsidR="00BD6A4E" w:rsidRPr="00512343" w:rsidRDefault="00EE2441">
            <w:pPr>
              <w:keepNext/>
              <w:outlineLvl w:val="4"/>
              <w:rPr>
                <w:rFonts w:asciiTheme="minorHAnsi" w:hAnsiTheme="minorHAnsi" w:cstheme="minorHAnsi"/>
                <w:b/>
                <w:bCs/>
                <w:sz w:val="20"/>
                <w:szCs w:val="20"/>
              </w:rPr>
            </w:pPr>
            <w:r w:rsidRPr="00512343">
              <w:rPr>
                <w:rFonts w:asciiTheme="minorHAnsi" w:hAnsiTheme="minorHAnsi" w:cstheme="minorHAnsi"/>
                <w:b/>
                <w:bCs/>
                <w:sz w:val="20"/>
                <w:szCs w:val="20"/>
              </w:rPr>
              <w:t>Vorname:</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r>
      <w:tr w:rsidR="00BD6A4E" w:rsidRPr="00512343" w14:paraId="219E57C6" w14:textId="77777777" w:rsidTr="00D4510B">
        <w:trPr>
          <w:trHeight w:hRule="exact" w:val="400"/>
        </w:trPr>
        <w:tc>
          <w:tcPr>
            <w:tcW w:w="9781" w:type="dxa"/>
            <w:gridSpan w:val="3"/>
            <w:tcBorders>
              <w:top w:val="single" w:sz="4" w:space="0" w:color="000000"/>
              <w:left w:val="single" w:sz="4" w:space="0" w:color="000000"/>
              <w:right w:val="single" w:sz="4" w:space="0" w:color="000000"/>
            </w:tcBorders>
            <w:shd w:val="clear" w:color="auto" w:fill="auto"/>
            <w:vAlign w:val="center"/>
          </w:tcPr>
          <w:p w14:paraId="4CEFABCB" w14:textId="77777777" w:rsidR="00BD6A4E" w:rsidRPr="00512343" w:rsidRDefault="00EE2441">
            <w:pPr>
              <w:keepNext/>
              <w:outlineLvl w:val="4"/>
              <w:rPr>
                <w:rFonts w:asciiTheme="minorHAnsi" w:hAnsiTheme="minorHAnsi" w:cstheme="minorHAnsi"/>
                <w:b/>
                <w:bCs/>
                <w:sz w:val="20"/>
                <w:szCs w:val="20"/>
              </w:rPr>
            </w:pPr>
            <w:r w:rsidRPr="00512343">
              <w:rPr>
                <w:rFonts w:asciiTheme="minorHAnsi" w:hAnsiTheme="minorHAnsi" w:cstheme="minorHAnsi"/>
                <w:b/>
                <w:bCs/>
                <w:sz w:val="20"/>
                <w:szCs w:val="20"/>
              </w:rPr>
              <w:t>Anschrift:</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r>
      <w:tr w:rsidR="00BD6A4E" w:rsidRPr="00512343" w14:paraId="7882CFDB" w14:textId="77777777" w:rsidTr="00D4510B">
        <w:trPr>
          <w:trHeight w:hRule="exact" w:val="400"/>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A1647" w14:textId="77777777" w:rsidR="00BD6A4E" w:rsidRPr="00512343"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Email:</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58957" w14:textId="77777777" w:rsidR="00BD6A4E" w:rsidRPr="00512343"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Telefon (untertags):</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r>
      <w:tr w:rsidR="00BD6A4E" w:rsidRPr="00512343" w14:paraId="66856AD0" w14:textId="77777777" w:rsidTr="00D4510B">
        <w:trPr>
          <w:trHeight w:hRule="exact" w:val="400"/>
        </w:trPr>
        <w:tc>
          <w:tcPr>
            <w:tcW w:w="9781" w:type="dxa"/>
            <w:gridSpan w:val="3"/>
            <w:tcBorders>
              <w:left w:val="single" w:sz="4" w:space="0" w:color="000000"/>
              <w:bottom w:val="single" w:sz="4" w:space="0" w:color="000000"/>
              <w:right w:val="single" w:sz="4" w:space="0" w:color="000000"/>
            </w:tcBorders>
            <w:shd w:val="clear" w:color="auto" w:fill="auto"/>
            <w:vAlign w:val="center"/>
          </w:tcPr>
          <w:p w14:paraId="4D6CEB23" w14:textId="77777777" w:rsidR="00BD6A4E" w:rsidRPr="00512343"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Segelfliegerscheinnummer:</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r w:rsidRPr="00512343">
              <w:rPr>
                <w:rFonts w:asciiTheme="minorHAnsi" w:hAnsiTheme="minorHAnsi" w:cstheme="minorHAnsi"/>
                <w:b/>
                <w:bCs/>
                <w:sz w:val="20"/>
                <w:szCs w:val="20"/>
              </w:rPr>
              <w:t xml:space="preserve">               ausgestellt am</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r w:rsidRPr="00512343">
              <w:rPr>
                <w:rFonts w:asciiTheme="minorHAnsi" w:hAnsiTheme="minorHAnsi" w:cstheme="minorHAnsi"/>
                <w:b/>
                <w:bCs/>
                <w:sz w:val="20"/>
                <w:szCs w:val="20"/>
              </w:rPr>
              <w:t xml:space="preserve">               im Flugbuch beurkundet bis</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r>
      <w:tr w:rsidR="00BD6A4E" w:rsidRPr="00512343" w14:paraId="1D8C3EE8" w14:textId="77777777" w:rsidTr="00D4510B">
        <w:trPr>
          <w:trHeight w:hRule="exact" w:val="400"/>
        </w:trPr>
        <w:tc>
          <w:tcPr>
            <w:tcW w:w="4394" w:type="dxa"/>
            <w:tcBorders>
              <w:left w:val="single" w:sz="4" w:space="0" w:color="000000"/>
              <w:bottom w:val="single" w:sz="4" w:space="0" w:color="000000"/>
              <w:right w:val="single" w:sz="4" w:space="0" w:color="000000"/>
            </w:tcBorders>
            <w:shd w:val="clear" w:color="auto" w:fill="auto"/>
            <w:vAlign w:val="center"/>
          </w:tcPr>
          <w:p w14:paraId="275FAA3F" w14:textId="77777777" w:rsidR="00BD6A4E" w:rsidRPr="00512343"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Segelfluglehrer seit:</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c>
          <w:tcPr>
            <w:tcW w:w="5387" w:type="dxa"/>
            <w:gridSpan w:val="2"/>
            <w:tcBorders>
              <w:left w:val="single" w:sz="4" w:space="0" w:color="000000"/>
              <w:bottom w:val="single" w:sz="4" w:space="0" w:color="000000"/>
              <w:right w:val="single" w:sz="4" w:space="0" w:color="000000"/>
            </w:tcBorders>
            <w:shd w:val="clear" w:color="auto" w:fill="auto"/>
            <w:vAlign w:val="center"/>
          </w:tcPr>
          <w:p w14:paraId="1C12EFF5" w14:textId="77777777" w:rsidR="00BD6A4E" w:rsidRPr="00512343"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Im Flugbuch beurkundet bis:</w:t>
            </w:r>
            <w:r w:rsidR="00512343">
              <w:rPr>
                <w:rFonts w:asciiTheme="minorHAnsi" w:hAnsiTheme="minorHAnsi" w:cstheme="minorHAnsi"/>
                <w:b/>
                <w:bCs/>
                <w:sz w:val="20"/>
                <w:szCs w:val="20"/>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tc>
      </w:tr>
    </w:tbl>
    <w:p w14:paraId="285606E6" w14:textId="77777777" w:rsidR="00BD6A4E" w:rsidRPr="00512343" w:rsidRDefault="00BD6A4E">
      <w:pPr>
        <w:rPr>
          <w:rFonts w:asciiTheme="minorHAnsi" w:hAnsiTheme="minorHAnsi" w:cstheme="minorHAnsi"/>
          <w:sz w:val="18"/>
          <w:szCs w:val="18"/>
        </w:rPr>
      </w:pPr>
    </w:p>
    <w:p w14:paraId="07537D60" w14:textId="77777777" w:rsidR="00BD6A4E" w:rsidRPr="00512343" w:rsidRDefault="00EE2441">
      <w:pPr>
        <w:rPr>
          <w:rFonts w:asciiTheme="minorHAnsi" w:hAnsiTheme="minorHAnsi" w:cstheme="minorHAnsi"/>
          <w:b/>
          <w:bCs/>
          <w:u w:val="single"/>
        </w:rPr>
      </w:pPr>
      <w:r w:rsidRPr="00512343">
        <w:rPr>
          <w:rFonts w:asciiTheme="minorHAnsi" w:hAnsiTheme="minorHAnsi" w:cstheme="minorHAnsi"/>
          <w:b/>
          <w:bCs/>
          <w:u w:val="single"/>
        </w:rPr>
        <w:t>Folgende 6 Segelflugprüfungen wurden in den letzten 3 Jahren abgenommen</w:t>
      </w:r>
    </w:p>
    <w:p w14:paraId="28FD7ADB" w14:textId="77777777" w:rsidR="00BD6A4E" w:rsidRPr="00512343" w:rsidRDefault="00EE2441">
      <w:pPr>
        <w:ind w:right="-648"/>
        <w:rPr>
          <w:rFonts w:asciiTheme="minorHAnsi" w:hAnsiTheme="minorHAnsi" w:cstheme="minorHAnsi"/>
          <w:sz w:val="20"/>
          <w:szCs w:val="20"/>
        </w:rPr>
      </w:pPr>
      <w:r w:rsidRPr="00512343">
        <w:rPr>
          <w:rFonts w:asciiTheme="minorHAnsi" w:hAnsiTheme="minorHAnsi" w:cstheme="minorHAnsi"/>
          <w:sz w:val="20"/>
          <w:szCs w:val="20"/>
        </w:rPr>
        <w:t>Es zählen nur Prüfungen, welche für die prakt. Prüfung gem § 63 Abs 2 ZLPV (Grundberechtigung Segelflieger) abgenommen wurden!</w:t>
      </w:r>
    </w:p>
    <w:p w14:paraId="1F5EF921" w14:textId="77777777" w:rsidR="00BD6A4E" w:rsidRPr="00512343" w:rsidRDefault="00BD6A4E">
      <w:pPr>
        <w:rPr>
          <w:rFonts w:asciiTheme="minorHAnsi" w:hAnsiTheme="minorHAnsi" w:cstheme="minorHAnsi"/>
          <w:sz w:val="6"/>
          <w:szCs w:val="6"/>
        </w:rPr>
      </w:pPr>
    </w:p>
    <w:tbl>
      <w:tblPr>
        <w:tblW w:w="9781" w:type="dxa"/>
        <w:tblInd w:w="-5" w:type="dxa"/>
        <w:tblLook w:val="00A0" w:firstRow="1" w:lastRow="0" w:firstColumn="1" w:lastColumn="0" w:noHBand="0" w:noVBand="0"/>
      </w:tblPr>
      <w:tblGrid>
        <w:gridCol w:w="5670"/>
        <w:gridCol w:w="4111"/>
      </w:tblGrid>
      <w:tr w:rsidR="00512343" w:rsidRPr="00512343" w14:paraId="1014030A" w14:textId="77777777" w:rsidTr="00D4510B">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2B1A" w14:textId="77777777" w:rsidR="00512343" w:rsidRPr="00512343" w:rsidRDefault="00512343">
            <w:pPr>
              <w:rPr>
                <w:rFonts w:asciiTheme="minorHAnsi" w:hAnsiTheme="minorHAnsi" w:cstheme="minorHAnsi"/>
              </w:rPr>
            </w:pPr>
            <w:r w:rsidRPr="00512343">
              <w:rPr>
                <w:rFonts w:asciiTheme="minorHAnsi" w:hAnsiTheme="minorHAnsi" w:cstheme="minorHAnsi"/>
              </w:rPr>
              <w:t>Name des Schülers</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A3C32" w14:textId="77777777" w:rsidR="00512343" w:rsidRPr="00512343" w:rsidRDefault="00512343">
            <w:pPr>
              <w:rPr>
                <w:rFonts w:asciiTheme="minorHAnsi" w:hAnsiTheme="minorHAnsi" w:cstheme="minorHAnsi"/>
              </w:rPr>
            </w:pPr>
            <w:r w:rsidRPr="00512343">
              <w:rPr>
                <w:rFonts w:asciiTheme="minorHAnsi" w:hAnsiTheme="minorHAnsi" w:cstheme="minorHAnsi"/>
              </w:rPr>
              <w:t>Datum der Prüfung</w:t>
            </w:r>
          </w:p>
        </w:tc>
      </w:tr>
      <w:tr w:rsidR="00512343" w:rsidRPr="00512343" w14:paraId="705BDE7A" w14:textId="77777777" w:rsidTr="00D4510B">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544F0"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8EC5"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r w:rsidR="00512343" w:rsidRPr="00512343" w14:paraId="13326897" w14:textId="77777777" w:rsidTr="00D4510B">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D008"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70FD"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r w:rsidR="00512343" w:rsidRPr="00512343" w14:paraId="1C6CD024" w14:textId="77777777" w:rsidTr="00D4510B">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311B2"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A8CEB"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r w:rsidR="00512343" w:rsidRPr="00512343" w14:paraId="09787EFC" w14:textId="77777777" w:rsidTr="00D4510B">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9B478"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2CB1"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r w:rsidR="00512343" w:rsidRPr="00512343" w14:paraId="2CCCD6BE" w14:textId="77777777" w:rsidTr="00D4510B">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469C"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D04C"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r w:rsidR="00512343" w:rsidRPr="00512343" w14:paraId="096EEFFE" w14:textId="77777777" w:rsidTr="00D4510B">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6F66A"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80D9C" w14:textId="77777777" w:rsidR="00512343" w:rsidRPr="00512343" w:rsidRDefault="00512343">
            <w:pPr>
              <w:rPr>
                <w:rFonts w:asciiTheme="minorHAnsi" w:hAnsiTheme="minorHAnsi" w:cstheme="minorHAnsi"/>
              </w:rPr>
            </w:pP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bl>
    <w:p w14:paraId="7FF9A056" w14:textId="77777777" w:rsidR="00BD6A4E" w:rsidRPr="00235059" w:rsidRDefault="00BD6A4E">
      <w:pPr>
        <w:rPr>
          <w:rFonts w:asciiTheme="minorHAnsi" w:hAnsiTheme="minorHAnsi" w:cstheme="minorHAnsi"/>
          <w:sz w:val="18"/>
          <w:szCs w:val="18"/>
        </w:rPr>
      </w:pPr>
    </w:p>
    <w:tbl>
      <w:tblPr>
        <w:tblW w:w="9781" w:type="dxa"/>
        <w:tblInd w:w="-5" w:type="dxa"/>
        <w:tblLook w:val="00A0" w:firstRow="1" w:lastRow="0" w:firstColumn="1" w:lastColumn="0" w:noHBand="0" w:noVBand="0"/>
      </w:tblPr>
      <w:tblGrid>
        <w:gridCol w:w="9781"/>
      </w:tblGrid>
      <w:tr w:rsidR="00BD6A4E" w:rsidRPr="00512343" w14:paraId="6BB8249C" w14:textId="77777777" w:rsidTr="00D4510B">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904DF" w14:textId="77777777" w:rsidR="00BD6A4E" w:rsidRPr="00512343" w:rsidRDefault="00EE2441">
            <w:pPr>
              <w:rPr>
                <w:rFonts w:asciiTheme="minorHAnsi" w:hAnsiTheme="minorHAnsi" w:cstheme="minorHAnsi"/>
              </w:rPr>
            </w:pPr>
            <w:r w:rsidRPr="00512343">
              <w:rPr>
                <w:rFonts w:asciiTheme="minorHAnsi" w:hAnsiTheme="minorHAnsi" w:cstheme="minorHAnsi"/>
              </w:rPr>
              <w:t>Gesamtflugstunden als PIC auf Segelflugzeugen oder Motorseglern</w:t>
            </w:r>
          </w:p>
          <w:p w14:paraId="718C9BC7" w14:textId="77777777" w:rsidR="00BD6A4E" w:rsidRDefault="00EE2441">
            <w:pPr>
              <w:rPr>
                <w:rFonts w:ascii="Calibri" w:hAnsi="Calibri"/>
                <w:b/>
                <w:color w:val="000099"/>
                <w:sz w:val="22"/>
              </w:rPr>
            </w:pPr>
            <w:r w:rsidRPr="00512343">
              <w:rPr>
                <w:rFonts w:asciiTheme="minorHAnsi" w:hAnsiTheme="minorHAnsi" w:cstheme="minorHAnsi"/>
              </w:rPr>
              <w:t>Flugstunden:</w:t>
            </w:r>
            <w:r w:rsidR="00512343">
              <w:rPr>
                <w:rFonts w:asciiTheme="minorHAnsi" w:hAnsiTheme="minorHAnsi" w:cstheme="minorHAnsi"/>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p w14:paraId="3A41070C" w14:textId="77777777" w:rsidR="00235059" w:rsidRPr="00235059" w:rsidRDefault="00235059">
            <w:pPr>
              <w:rPr>
                <w:rFonts w:asciiTheme="minorHAnsi" w:hAnsiTheme="minorHAnsi" w:cstheme="minorHAnsi"/>
                <w:sz w:val="6"/>
                <w:szCs w:val="6"/>
              </w:rPr>
            </w:pPr>
          </w:p>
        </w:tc>
      </w:tr>
      <w:tr w:rsidR="00BD6A4E" w:rsidRPr="00512343" w14:paraId="385F7C20" w14:textId="77777777" w:rsidTr="00D4510B">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58EE" w14:textId="77777777" w:rsidR="00BD6A4E" w:rsidRPr="00512343" w:rsidRDefault="00EE2441">
            <w:pPr>
              <w:rPr>
                <w:rFonts w:asciiTheme="minorHAnsi" w:hAnsiTheme="minorHAnsi" w:cstheme="minorHAnsi"/>
              </w:rPr>
            </w:pPr>
            <w:r w:rsidRPr="00512343">
              <w:rPr>
                <w:rFonts w:asciiTheme="minorHAnsi" w:hAnsiTheme="minorHAnsi" w:cstheme="minorHAnsi"/>
              </w:rPr>
              <w:t xml:space="preserve">Flugstunden auf Segelflugzeugen im Rahmen der Flugausbildung für Segelflug             </w:t>
            </w:r>
          </w:p>
          <w:p w14:paraId="3B9D5770" w14:textId="77777777" w:rsidR="00BD6A4E" w:rsidRDefault="00EE2441">
            <w:pPr>
              <w:rPr>
                <w:rFonts w:ascii="Calibri" w:hAnsi="Calibri"/>
                <w:b/>
                <w:color w:val="000099"/>
                <w:sz w:val="22"/>
              </w:rPr>
            </w:pPr>
            <w:r w:rsidRPr="00512343">
              <w:rPr>
                <w:rFonts w:asciiTheme="minorHAnsi" w:hAnsiTheme="minorHAnsi" w:cstheme="minorHAnsi"/>
              </w:rPr>
              <w:t xml:space="preserve">Flugstunden: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r w:rsidRPr="00512343">
              <w:rPr>
                <w:rFonts w:asciiTheme="minorHAnsi" w:hAnsiTheme="minorHAnsi" w:cstheme="minorHAnsi"/>
              </w:rPr>
              <w:t xml:space="preserve">               Starts:</w:t>
            </w:r>
            <w:r w:rsidR="00512343">
              <w:rPr>
                <w:rFonts w:asciiTheme="minorHAnsi" w:hAnsiTheme="minorHAnsi" w:cstheme="minorHAnsi"/>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p w14:paraId="1E302746" w14:textId="77777777" w:rsidR="00235059" w:rsidRPr="00235059" w:rsidRDefault="00235059">
            <w:pPr>
              <w:rPr>
                <w:rFonts w:asciiTheme="minorHAnsi" w:hAnsiTheme="minorHAnsi" w:cstheme="minorHAnsi"/>
                <w:sz w:val="6"/>
                <w:szCs w:val="6"/>
              </w:rPr>
            </w:pPr>
          </w:p>
        </w:tc>
      </w:tr>
      <w:tr w:rsidR="00BD6A4E" w:rsidRPr="00512343" w14:paraId="57526FC5" w14:textId="77777777" w:rsidTr="00D4510B">
        <w:tc>
          <w:tcPr>
            <w:tcW w:w="9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D58" w14:textId="77777777" w:rsidR="00BD6A4E" w:rsidRPr="00512343" w:rsidRDefault="00EE2441">
            <w:pPr>
              <w:rPr>
                <w:rFonts w:asciiTheme="minorHAnsi" w:hAnsiTheme="minorHAnsi" w:cstheme="minorHAnsi"/>
              </w:rPr>
            </w:pPr>
            <w:r w:rsidRPr="00512343">
              <w:rPr>
                <w:rFonts w:asciiTheme="minorHAnsi" w:hAnsiTheme="minorHAnsi" w:cstheme="minorHAnsi"/>
              </w:rPr>
              <w:t xml:space="preserve">Flugstunden auf Motorseglern im Rahmen der Flugausbildung für Motorsegler im Motorflug          </w:t>
            </w:r>
          </w:p>
          <w:p w14:paraId="53EBDB04" w14:textId="77777777" w:rsidR="00BD6A4E" w:rsidRDefault="00EE2441">
            <w:pPr>
              <w:rPr>
                <w:rFonts w:ascii="Calibri" w:hAnsi="Calibri"/>
                <w:b/>
                <w:color w:val="000099"/>
                <w:sz w:val="22"/>
              </w:rPr>
            </w:pPr>
            <w:r w:rsidRPr="00512343">
              <w:rPr>
                <w:rFonts w:asciiTheme="minorHAnsi" w:hAnsiTheme="minorHAnsi" w:cstheme="minorHAnsi"/>
              </w:rPr>
              <w:t xml:space="preserve">Flugstunden: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r w:rsidRPr="00512343">
              <w:rPr>
                <w:rFonts w:asciiTheme="minorHAnsi" w:hAnsiTheme="minorHAnsi" w:cstheme="minorHAnsi"/>
              </w:rPr>
              <w:t xml:space="preserve">               Starts:</w:t>
            </w:r>
            <w:r w:rsidR="00512343">
              <w:rPr>
                <w:rFonts w:asciiTheme="minorHAnsi" w:hAnsiTheme="minorHAnsi" w:cstheme="minorHAnsi"/>
              </w:rPr>
              <w:t xml:space="preserve">   </w:t>
            </w:r>
            <w:r w:rsidR="00512343" w:rsidRPr="0029068D">
              <w:rPr>
                <w:rFonts w:ascii="Calibri" w:hAnsi="Calibri"/>
                <w:b/>
                <w:color w:val="000099"/>
                <w:sz w:val="22"/>
              </w:rPr>
              <w:fldChar w:fldCharType="begin">
                <w:ffData>
                  <w:name w:val="Text2"/>
                  <w:enabled/>
                  <w:calcOnExit w:val="0"/>
                  <w:textInput/>
                </w:ffData>
              </w:fldChar>
            </w:r>
            <w:r w:rsidR="00512343" w:rsidRPr="0029068D">
              <w:rPr>
                <w:rFonts w:ascii="Calibri" w:hAnsi="Calibri"/>
                <w:b/>
                <w:color w:val="000099"/>
                <w:sz w:val="22"/>
              </w:rPr>
              <w:instrText xml:space="preserve"> FORMTEXT </w:instrText>
            </w:r>
            <w:r w:rsidR="00512343" w:rsidRPr="0029068D">
              <w:rPr>
                <w:rFonts w:ascii="Calibri" w:hAnsi="Calibri"/>
                <w:b/>
                <w:color w:val="000099"/>
                <w:sz w:val="22"/>
              </w:rPr>
            </w:r>
            <w:r w:rsidR="00512343" w:rsidRPr="0029068D">
              <w:rPr>
                <w:rFonts w:ascii="Calibri" w:hAnsi="Calibri"/>
                <w:b/>
                <w:color w:val="000099"/>
                <w:sz w:val="22"/>
              </w:rPr>
              <w:fldChar w:fldCharType="separate"/>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noProof/>
                <w:color w:val="000099"/>
                <w:sz w:val="22"/>
              </w:rPr>
              <w:t> </w:t>
            </w:r>
            <w:r w:rsidR="00512343" w:rsidRPr="0029068D">
              <w:rPr>
                <w:rFonts w:ascii="Calibri" w:hAnsi="Calibri"/>
                <w:b/>
                <w:color w:val="000099"/>
                <w:sz w:val="22"/>
              </w:rPr>
              <w:fldChar w:fldCharType="end"/>
            </w:r>
          </w:p>
          <w:p w14:paraId="1A3DFE53" w14:textId="77777777" w:rsidR="00235059" w:rsidRPr="00235059" w:rsidRDefault="00235059">
            <w:pPr>
              <w:rPr>
                <w:rFonts w:asciiTheme="minorHAnsi" w:hAnsiTheme="minorHAnsi" w:cstheme="minorHAnsi"/>
                <w:sz w:val="6"/>
                <w:szCs w:val="6"/>
              </w:rPr>
            </w:pPr>
          </w:p>
        </w:tc>
      </w:tr>
    </w:tbl>
    <w:p w14:paraId="1096CC8F" w14:textId="77777777" w:rsidR="00BD6A4E" w:rsidRPr="00235059" w:rsidRDefault="00BD6A4E">
      <w:pPr>
        <w:rPr>
          <w:rFonts w:asciiTheme="minorHAnsi" w:hAnsiTheme="minorHAnsi" w:cstheme="minorHAnsi"/>
          <w:sz w:val="18"/>
          <w:szCs w:val="18"/>
        </w:rPr>
      </w:pPr>
    </w:p>
    <w:p w14:paraId="04324453" w14:textId="77777777" w:rsidR="00BD6A4E" w:rsidRPr="00512343" w:rsidRDefault="00EE2441">
      <w:pPr>
        <w:tabs>
          <w:tab w:val="right" w:pos="4536"/>
          <w:tab w:val="left" w:pos="5103"/>
          <w:tab w:val="right" w:pos="9639"/>
          <w:tab w:val="right" w:pos="10206"/>
        </w:tabs>
        <w:jc w:val="both"/>
        <w:rPr>
          <w:rFonts w:asciiTheme="minorHAnsi" w:hAnsiTheme="minorHAnsi" w:cstheme="minorHAnsi"/>
        </w:rPr>
      </w:pPr>
      <w:r w:rsidRPr="00512343">
        <w:rPr>
          <w:rFonts w:asciiTheme="minorHAnsi" w:hAnsiTheme="minorHAnsi" w:cstheme="minorHAnsi"/>
        </w:rPr>
        <w:t>Der Antragsteller bestätigt, dass gegen ihn in den letzten 3 Jahren keine Sanktionen (zB Aussetzung, Beschränkung oder Widerruf einer Lizenz, einer Berechtigung oder eines Zeugnisses) wegen eines Verstoßes gegen die Grundverordnung und ihre Durchführungsbestimmungen oder einer nationalen luftfahrtrechtlichen Vorschrift verhängt wurden.</w:t>
      </w:r>
    </w:p>
    <w:p w14:paraId="1773C460" w14:textId="77777777" w:rsidR="00BD6A4E" w:rsidRPr="00235059" w:rsidRDefault="00BD6A4E">
      <w:pPr>
        <w:jc w:val="both"/>
        <w:rPr>
          <w:rFonts w:asciiTheme="minorHAnsi" w:hAnsiTheme="minorHAnsi" w:cstheme="minorHAnsi"/>
          <w:sz w:val="6"/>
          <w:szCs w:val="6"/>
        </w:rPr>
      </w:pPr>
    </w:p>
    <w:tbl>
      <w:tblPr>
        <w:tblW w:w="9858"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245"/>
        <w:gridCol w:w="4613"/>
      </w:tblGrid>
      <w:tr w:rsidR="00512343" w:rsidRPr="00512343" w14:paraId="41FCB5A2" w14:textId="77777777" w:rsidTr="00512343">
        <w:trPr>
          <w:trHeight w:hRule="exact" w:val="400"/>
        </w:trPr>
        <w:tc>
          <w:tcPr>
            <w:tcW w:w="5244" w:type="dxa"/>
            <w:shd w:val="clear" w:color="auto" w:fill="auto"/>
            <w:vAlign w:val="center"/>
          </w:tcPr>
          <w:p w14:paraId="4F414E65" w14:textId="77777777" w:rsidR="00512343" w:rsidRPr="00512343" w:rsidRDefault="00512343" w:rsidP="00304BA9">
            <w:pPr>
              <w:rPr>
                <w:rFonts w:asciiTheme="minorHAnsi" w:hAnsiTheme="minorHAnsi" w:cstheme="minorHAnsi"/>
                <w:b/>
                <w:bCs/>
                <w:sz w:val="20"/>
                <w:szCs w:val="20"/>
              </w:rPr>
            </w:pPr>
            <w:r w:rsidRPr="00512343">
              <w:rPr>
                <w:rFonts w:asciiTheme="minorHAnsi" w:hAnsiTheme="minorHAnsi" w:cstheme="minorHAnsi"/>
                <w:b/>
                <w:bCs/>
                <w:sz w:val="20"/>
                <w:szCs w:val="20"/>
              </w:rPr>
              <w:t>Name:</w:t>
            </w:r>
            <w:r>
              <w:rPr>
                <w:rFonts w:asciiTheme="minorHAnsi" w:hAnsiTheme="minorHAnsi" w:cstheme="minorHAnsi"/>
                <w:b/>
                <w:bCs/>
                <w:sz w:val="20"/>
                <w:szCs w:val="20"/>
              </w:rPr>
              <w:t xml:space="preserve">   </w:t>
            </w: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c>
          <w:tcPr>
            <w:tcW w:w="4613" w:type="dxa"/>
            <w:shd w:val="clear" w:color="auto" w:fill="auto"/>
            <w:vAlign w:val="center"/>
          </w:tcPr>
          <w:p w14:paraId="17696963" w14:textId="77777777" w:rsidR="00512343" w:rsidRPr="00512343" w:rsidRDefault="00512343" w:rsidP="00304BA9">
            <w:pPr>
              <w:keepNext/>
              <w:outlineLvl w:val="4"/>
              <w:rPr>
                <w:rFonts w:asciiTheme="minorHAnsi" w:hAnsiTheme="minorHAnsi" w:cstheme="minorHAnsi"/>
                <w:b/>
                <w:bCs/>
                <w:sz w:val="20"/>
                <w:szCs w:val="20"/>
              </w:rPr>
            </w:pPr>
            <w:r w:rsidRPr="00512343">
              <w:rPr>
                <w:rFonts w:asciiTheme="minorHAnsi" w:hAnsiTheme="minorHAnsi" w:cstheme="minorHAnsi"/>
                <w:b/>
                <w:bCs/>
                <w:sz w:val="20"/>
                <w:szCs w:val="20"/>
              </w:rPr>
              <w:t>Vorname:</w:t>
            </w:r>
            <w:r>
              <w:rPr>
                <w:rFonts w:asciiTheme="minorHAnsi" w:hAnsiTheme="minorHAnsi" w:cstheme="minorHAnsi"/>
                <w:b/>
                <w:bCs/>
                <w:sz w:val="20"/>
                <w:szCs w:val="20"/>
              </w:rPr>
              <w:t xml:space="preserve">   </w:t>
            </w:r>
            <w:r w:rsidRPr="0029068D">
              <w:rPr>
                <w:rFonts w:ascii="Calibri" w:hAnsi="Calibri"/>
                <w:b/>
                <w:color w:val="000099"/>
                <w:sz w:val="22"/>
              </w:rPr>
              <w:fldChar w:fldCharType="begin">
                <w:ffData>
                  <w:name w:val="Text2"/>
                  <w:enabled/>
                  <w:calcOnExit w:val="0"/>
                  <w:textInput/>
                </w:ffData>
              </w:fldChar>
            </w:r>
            <w:r w:rsidRPr="0029068D">
              <w:rPr>
                <w:rFonts w:ascii="Calibri" w:hAnsi="Calibri"/>
                <w:b/>
                <w:color w:val="000099"/>
                <w:sz w:val="22"/>
              </w:rPr>
              <w:instrText xml:space="preserve"> FORMTEXT </w:instrText>
            </w:r>
            <w:r w:rsidRPr="0029068D">
              <w:rPr>
                <w:rFonts w:ascii="Calibri" w:hAnsi="Calibri"/>
                <w:b/>
                <w:color w:val="000099"/>
                <w:sz w:val="22"/>
              </w:rPr>
            </w:r>
            <w:r w:rsidRPr="0029068D">
              <w:rPr>
                <w:rFonts w:ascii="Calibri" w:hAnsi="Calibri"/>
                <w:b/>
                <w:color w:val="000099"/>
                <w:sz w:val="22"/>
              </w:rPr>
              <w:fldChar w:fldCharType="separate"/>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noProof/>
                <w:color w:val="000099"/>
                <w:sz w:val="22"/>
              </w:rPr>
              <w:t> </w:t>
            </w:r>
            <w:r w:rsidRPr="0029068D">
              <w:rPr>
                <w:rFonts w:ascii="Calibri" w:hAnsi="Calibri"/>
                <w:b/>
                <w:color w:val="000099"/>
                <w:sz w:val="22"/>
              </w:rPr>
              <w:fldChar w:fldCharType="end"/>
            </w:r>
          </w:p>
        </w:tc>
      </w:tr>
    </w:tbl>
    <w:p w14:paraId="16D0EA4F" w14:textId="77777777" w:rsidR="00BD6A4E" w:rsidRPr="00512343" w:rsidRDefault="00BD6A4E">
      <w:pPr>
        <w:jc w:val="both"/>
        <w:rPr>
          <w:rFonts w:asciiTheme="minorHAnsi" w:hAnsiTheme="minorHAnsi" w:cstheme="minorHAnsi"/>
        </w:rPr>
      </w:pPr>
    </w:p>
    <w:p w14:paraId="67B9A619" w14:textId="77777777" w:rsidR="00BD6A4E" w:rsidRPr="00512343" w:rsidRDefault="00EE2441">
      <w:pPr>
        <w:jc w:val="both"/>
        <w:rPr>
          <w:rFonts w:asciiTheme="minorHAnsi" w:hAnsiTheme="minorHAnsi" w:cstheme="minorHAnsi"/>
        </w:rPr>
      </w:pPr>
      <w:r w:rsidRPr="00512343">
        <w:rPr>
          <w:rFonts w:asciiTheme="minorHAnsi" w:hAnsiTheme="minorHAnsi" w:cstheme="minorHAnsi"/>
        </w:rPr>
        <w:t>Mit der Unterschrift bestätigt der Antragsteller die Richtigkeit der Angaben.</w:t>
      </w:r>
    </w:p>
    <w:p w14:paraId="5825FF46" w14:textId="77777777" w:rsidR="00BD6A4E" w:rsidRPr="00512343" w:rsidRDefault="00BD6A4E">
      <w:pPr>
        <w:rPr>
          <w:rFonts w:asciiTheme="minorHAnsi" w:hAnsiTheme="minorHAnsi" w:cstheme="minorHAnsi"/>
        </w:rPr>
      </w:pPr>
    </w:p>
    <w:p w14:paraId="44BEF360" w14:textId="77777777" w:rsidR="00BD6A4E" w:rsidRPr="00512343" w:rsidRDefault="00BD6A4E">
      <w:pPr>
        <w:rPr>
          <w:rFonts w:asciiTheme="minorHAnsi" w:hAnsiTheme="minorHAnsi" w:cstheme="minorHAnsi"/>
        </w:rPr>
      </w:pPr>
    </w:p>
    <w:p w14:paraId="6C8B86A2" w14:textId="77777777" w:rsidR="00BD6A4E" w:rsidRDefault="00BD6A4E">
      <w:pPr>
        <w:rPr>
          <w:rFonts w:asciiTheme="minorHAnsi" w:hAnsiTheme="minorHAnsi" w:cstheme="minorHAnsi"/>
        </w:rPr>
      </w:pPr>
    </w:p>
    <w:p w14:paraId="3FB8F01C" w14:textId="77777777" w:rsidR="00235059" w:rsidRDefault="00235059">
      <w:pPr>
        <w:rPr>
          <w:rFonts w:asciiTheme="minorHAnsi" w:hAnsiTheme="minorHAnsi" w:cstheme="minorHAnsi"/>
        </w:rPr>
      </w:pPr>
    </w:p>
    <w:p w14:paraId="34E0345F" w14:textId="77777777" w:rsidR="00235059" w:rsidRPr="00512343" w:rsidRDefault="00235059">
      <w:pPr>
        <w:rPr>
          <w:rFonts w:asciiTheme="minorHAnsi" w:hAnsiTheme="minorHAnsi" w:cstheme="minorHAnsi"/>
        </w:rPr>
      </w:pPr>
    </w:p>
    <w:p w14:paraId="1845DDF5" w14:textId="77777777" w:rsidR="00BD6A4E" w:rsidRPr="00512343" w:rsidRDefault="00BD6A4E">
      <w:pPr>
        <w:rPr>
          <w:rFonts w:asciiTheme="minorHAnsi" w:hAnsiTheme="minorHAnsi" w:cstheme="minorHAnsi"/>
        </w:rPr>
      </w:pPr>
    </w:p>
    <w:p w14:paraId="4B60B162" w14:textId="77777777" w:rsidR="00BD6A4E" w:rsidRPr="00512343" w:rsidRDefault="00BD6A4E">
      <w:pPr>
        <w:rPr>
          <w:rFonts w:asciiTheme="minorHAnsi" w:hAnsiTheme="minorHAnsi" w:cstheme="minorHAnsi"/>
        </w:rPr>
      </w:pPr>
    </w:p>
    <w:p w14:paraId="5781CAFA" w14:textId="77777777" w:rsidR="00BD6A4E" w:rsidRPr="00512343" w:rsidRDefault="00EE2441">
      <w:pPr>
        <w:pBdr>
          <w:top w:val="single" w:sz="4" w:space="0" w:color="000000"/>
        </w:pBdr>
        <w:ind w:firstLine="708"/>
        <w:rPr>
          <w:rFonts w:asciiTheme="minorHAnsi" w:hAnsiTheme="minorHAnsi" w:cstheme="minorHAnsi"/>
        </w:rPr>
      </w:pPr>
      <w:r w:rsidRPr="00512343">
        <w:rPr>
          <w:rFonts w:asciiTheme="minorHAnsi" w:hAnsiTheme="minorHAnsi" w:cstheme="minorHAnsi"/>
        </w:rPr>
        <w:t xml:space="preserve">Datum </w:t>
      </w:r>
      <w:r w:rsidRPr="00512343">
        <w:rPr>
          <w:rFonts w:asciiTheme="minorHAnsi" w:hAnsiTheme="minorHAnsi" w:cstheme="minorHAnsi"/>
        </w:rPr>
        <w:tab/>
      </w:r>
      <w:r w:rsidRPr="00512343">
        <w:rPr>
          <w:rFonts w:asciiTheme="minorHAnsi" w:hAnsiTheme="minorHAnsi" w:cstheme="minorHAnsi"/>
        </w:rPr>
        <w:tab/>
      </w:r>
      <w:r w:rsidRPr="00512343">
        <w:rPr>
          <w:rFonts w:asciiTheme="minorHAnsi" w:hAnsiTheme="minorHAnsi" w:cstheme="minorHAnsi"/>
        </w:rPr>
        <w:tab/>
      </w:r>
      <w:r w:rsidR="00512343">
        <w:rPr>
          <w:rFonts w:asciiTheme="minorHAnsi" w:hAnsiTheme="minorHAnsi" w:cstheme="minorHAnsi"/>
        </w:rPr>
        <w:tab/>
      </w:r>
      <w:r w:rsidRPr="00512343">
        <w:rPr>
          <w:rFonts w:asciiTheme="minorHAnsi" w:hAnsiTheme="minorHAnsi" w:cstheme="minorHAnsi"/>
        </w:rPr>
        <w:tab/>
        <w:t>Unterschrift des Antragsteller</w:t>
      </w:r>
      <w:r w:rsidR="00512343">
        <w:rPr>
          <w:rFonts w:asciiTheme="minorHAnsi" w:hAnsiTheme="minorHAnsi" w:cstheme="minorHAnsi"/>
        </w:rPr>
        <w:t>s</w:t>
      </w:r>
    </w:p>
    <w:p w14:paraId="2954B283" w14:textId="77777777" w:rsidR="00BD6A4E" w:rsidRPr="00512343" w:rsidRDefault="00BD6A4E" w:rsidP="00235059">
      <w:pPr>
        <w:rPr>
          <w:rFonts w:asciiTheme="minorHAnsi" w:hAnsiTheme="minorHAnsi" w:cstheme="minorHAnsi"/>
        </w:rPr>
      </w:pPr>
    </w:p>
    <w:p w14:paraId="31510F54" w14:textId="77777777" w:rsidR="00BD6A4E" w:rsidRPr="00512343" w:rsidRDefault="00BD6A4E" w:rsidP="00235059">
      <w:pPr>
        <w:rPr>
          <w:rFonts w:asciiTheme="minorHAnsi" w:hAnsiTheme="minorHAnsi" w:cstheme="minorHAnsi"/>
        </w:rPr>
      </w:pPr>
    </w:p>
    <w:p w14:paraId="0DC5C4CA" w14:textId="77777777" w:rsidR="00BD6A4E" w:rsidRPr="00512343" w:rsidRDefault="00EE2441">
      <w:pPr>
        <w:pStyle w:val="CM4"/>
        <w:spacing w:before="60" w:after="60"/>
        <w:outlineLvl w:val="0"/>
        <w:rPr>
          <w:rFonts w:asciiTheme="minorHAnsi" w:hAnsiTheme="minorHAnsi" w:cstheme="minorHAnsi"/>
          <w:b/>
          <w:bCs/>
          <w:color w:val="000000"/>
          <w:sz w:val="28"/>
          <w:szCs w:val="28"/>
          <w:u w:val="single"/>
        </w:rPr>
      </w:pPr>
      <w:r w:rsidRPr="00512343">
        <w:rPr>
          <w:rFonts w:asciiTheme="minorHAnsi" w:hAnsiTheme="minorHAnsi" w:cstheme="minorHAnsi"/>
          <w:b/>
          <w:bCs/>
          <w:color w:val="000000"/>
          <w:sz w:val="28"/>
          <w:szCs w:val="28"/>
          <w:u w:val="single"/>
        </w:rPr>
        <w:t>Voraussetzungen für die Ernennung als Prüfer FE für Segelflieger:</w:t>
      </w:r>
    </w:p>
    <w:p w14:paraId="771B207E" w14:textId="77777777" w:rsidR="00BD6A4E" w:rsidRPr="00512343" w:rsidRDefault="00BD6A4E">
      <w:pPr>
        <w:rPr>
          <w:rFonts w:asciiTheme="minorHAnsi" w:hAnsiTheme="minorHAnsi" w:cstheme="minorHAnsi"/>
          <w:color w:val="FF0000"/>
        </w:rPr>
      </w:pPr>
    </w:p>
    <w:p w14:paraId="66BA7AEE" w14:textId="77777777" w:rsidR="00BD6A4E" w:rsidRPr="00512343" w:rsidRDefault="00EE2441">
      <w:pPr>
        <w:jc w:val="both"/>
        <w:rPr>
          <w:rFonts w:asciiTheme="minorHAnsi" w:hAnsiTheme="minorHAnsi" w:cstheme="minorHAnsi"/>
        </w:rPr>
      </w:pPr>
      <w:r w:rsidRPr="00512343">
        <w:rPr>
          <w:rFonts w:asciiTheme="minorHAnsi" w:hAnsiTheme="minorHAnsi" w:cstheme="minorHAnsi"/>
          <w:b/>
          <w:bCs/>
        </w:rPr>
        <w:t>Als Übergangslösung wurde für derzeitige Segelfluglehrer als Ersatz für den Prüfer-Standardisierungslehrgang gem FCL.1015 ein eintägiger „standardization course“ festgelegt.</w:t>
      </w:r>
    </w:p>
    <w:p w14:paraId="1B0AF1BA" w14:textId="77777777" w:rsidR="00BD6A4E" w:rsidRPr="00512343" w:rsidRDefault="00BD6A4E">
      <w:pPr>
        <w:jc w:val="both"/>
        <w:rPr>
          <w:rFonts w:asciiTheme="minorHAnsi" w:hAnsiTheme="minorHAnsi" w:cstheme="minorHAnsi"/>
          <w:lang w:eastAsia="en-US"/>
        </w:rPr>
      </w:pPr>
    </w:p>
    <w:p w14:paraId="0DE82A51" w14:textId="77777777" w:rsidR="00BD6A4E" w:rsidRPr="00512343" w:rsidRDefault="00EE2441">
      <w:pPr>
        <w:pStyle w:val="CM4"/>
        <w:spacing w:before="60" w:after="60"/>
        <w:jc w:val="both"/>
        <w:outlineLvl w:val="0"/>
        <w:rPr>
          <w:rFonts w:asciiTheme="minorHAnsi" w:hAnsiTheme="minorHAnsi" w:cstheme="minorHAnsi"/>
          <w:b/>
          <w:bCs/>
          <w:color w:val="000000"/>
        </w:rPr>
      </w:pPr>
      <w:r w:rsidRPr="00512343">
        <w:rPr>
          <w:rFonts w:asciiTheme="minorHAnsi" w:hAnsiTheme="minorHAnsi" w:cstheme="minorHAnsi"/>
          <w:b/>
          <w:bCs/>
          <w:color w:val="000000"/>
        </w:rPr>
        <w:t>Auszug aus den einschlägigen Bestimmungen des Teil-FCL:</w:t>
      </w:r>
    </w:p>
    <w:p w14:paraId="1EAC0C51" w14:textId="77777777" w:rsidR="00BD6A4E" w:rsidRPr="00512343" w:rsidRDefault="00BD6A4E">
      <w:pPr>
        <w:rPr>
          <w:rFonts w:asciiTheme="minorHAnsi" w:hAnsiTheme="minorHAnsi" w:cstheme="minorHAnsi"/>
        </w:rPr>
      </w:pPr>
    </w:p>
    <w:p w14:paraId="49613D51" w14:textId="77777777" w:rsidR="00BD6A4E" w:rsidRPr="00512343" w:rsidRDefault="00EE2441">
      <w:pPr>
        <w:pStyle w:val="CM4"/>
        <w:spacing w:before="60" w:after="60"/>
        <w:jc w:val="both"/>
        <w:outlineLvl w:val="0"/>
        <w:rPr>
          <w:rFonts w:asciiTheme="minorHAnsi" w:hAnsiTheme="minorHAnsi" w:cstheme="minorHAnsi"/>
          <w:color w:val="000000"/>
          <w:sz w:val="17"/>
          <w:szCs w:val="17"/>
        </w:rPr>
      </w:pPr>
      <w:r w:rsidRPr="00512343">
        <w:rPr>
          <w:rFonts w:asciiTheme="minorHAnsi" w:hAnsiTheme="minorHAnsi" w:cstheme="minorHAnsi"/>
          <w:b/>
          <w:bCs/>
          <w:color w:val="000000"/>
          <w:sz w:val="17"/>
          <w:szCs w:val="17"/>
        </w:rPr>
        <w:t xml:space="preserve">FCL.1000 Prüferberechtigungen </w:t>
      </w:r>
    </w:p>
    <w:p w14:paraId="327A279D" w14:textId="77777777" w:rsidR="00BD6A4E" w:rsidRPr="00512343" w:rsidRDefault="00EE2441">
      <w:pPr>
        <w:pStyle w:val="CM4"/>
        <w:spacing w:before="60" w:after="60"/>
        <w:jc w:val="both"/>
        <w:rPr>
          <w:rFonts w:asciiTheme="minorHAnsi" w:hAnsiTheme="minorHAnsi" w:cstheme="minorHAnsi"/>
          <w:color w:val="000000"/>
          <w:sz w:val="17"/>
          <w:szCs w:val="17"/>
        </w:rPr>
      </w:pPr>
      <w:r w:rsidRPr="00512343">
        <w:rPr>
          <w:rFonts w:asciiTheme="minorHAnsi" w:hAnsiTheme="minorHAnsi" w:cstheme="minorHAnsi"/>
          <w:color w:val="000000"/>
          <w:sz w:val="17"/>
          <w:szCs w:val="17"/>
        </w:rPr>
        <w:t xml:space="preserve">a) Allgemeines. Inhaber einer Prüferberechtigung müssen </w:t>
      </w:r>
    </w:p>
    <w:p w14:paraId="134E8E0D" w14:textId="77777777" w:rsidR="00BD6A4E" w:rsidRPr="00512343" w:rsidRDefault="00EE2441">
      <w:pPr>
        <w:pStyle w:val="CM4"/>
        <w:spacing w:before="60" w:after="60"/>
        <w:jc w:val="both"/>
        <w:rPr>
          <w:rFonts w:asciiTheme="minorHAnsi" w:hAnsiTheme="minorHAnsi" w:cstheme="minorHAnsi"/>
          <w:sz w:val="17"/>
          <w:szCs w:val="17"/>
        </w:rPr>
      </w:pPr>
      <w:r w:rsidRPr="00512343">
        <w:rPr>
          <w:rFonts w:asciiTheme="minorHAnsi" w:hAnsiTheme="minorHAnsi" w:cstheme="minorHAnsi"/>
          <w:sz w:val="17"/>
          <w:szCs w:val="17"/>
        </w:rPr>
        <w:t xml:space="preserve">(1) Inhaber einer Lizenz, einer Berechtigung oder eines Zeugnisses, die denjenigen entsprechen, für die sie berechtigt sind, praktische Prüfungen, Befähigungsüberprüfungen oder Kompetenzbeurteilungen durchzuführen, sowie des Rechts, hierfür auszubilden, sein; </w:t>
      </w:r>
    </w:p>
    <w:p w14:paraId="47AC3E4C" w14:textId="77777777" w:rsidR="00BD6A4E" w:rsidRPr="00512343" w:rsidRDefault="00EE2441">
      <w:pPr>
        <w:pStyle w:val="CM4"/>
        <w:spacing w:before="60" w:after="60"/>
        <w:jc w:val="both"/>
        <w:rPr>
          <w:rFonts w:asciiTheme="minorHAnsi" w:hAnsiTheme="minorHAnsi" w:cstheme="minorHAnsi"/>
          <w:sz w:val="17"/>
          <w:szCs w:val="17"/>
        </w:rPr>
      </w:pPr>
      <w:r w:rsidRPr="00512343">
        <w:rPr>
          <w:rFonts w:asciiTheme="minorHAnsi" w:hAnsiTheme="minorHAnsi" w:cstheme="minorHAnsi"/>
          <w:sz w:val="17"/>
          <w:szCs w:val="17"/>
        </w:rPr>
        <w:t xml:space="preserve">(2) zur Betätigung als PIC auf dem Luftfahrzeug während einer praktischen Prüfung, einer Befähigungsüberprüfung oder Kompetenzbeurteilung, wenn diese auf dem Luftfahrzeug durchgeführt wird, qualifiziert sein. </w:t>
      </w:r>
    </w:p>
    <w:p w14:paraId="35DEBE94" w14:textId="77777777" w:rsidR="00BD6A4E" w:rsidRPr="00512343" w:rsidRDefault="00EE2441">
      <w:pPr>
        <w:pStyle w:val="CM4"/>
        <w:spacing w:before="60" w:after="60"/>
        <w:jc w:val="both"/>
        <w:outlineLvl w:val="0"/>
        <w:rPr>
          <w:rFonts w:asciiTheme="minorHAnsi" w:hAnsiTheme="minorHAnsi" w:cstheme="minorHAnsi"/>
          <w:color w:val="000000"/>
          <w:sz w:val="17"/>
          <w:szCs w:val="17"/>
        </w:rPr>
      </w:pPr>
      <w:r w:rsidRPr="00512343">
        <w:rPr>
          <w:rFonts w:asciiTheme="minorHAnsi" w:hAnsiTheme="minorHAnsi" w:cstheme="minorHAnsi"/>
          <w:b/>
          <w:bCs/>
          <w:color w:val="000000"/>
          <w:sz w:val="17"/>
          <w:szCs w:val="17"/>
        </w:rPr>
        <w:t xml:space="preserve">FCL.1010 Voraussetzungen für Prüfer </w:t>
      </w:r>
    </w:p>
    <w:p w14:paraId="3D420CDB" w14:textId="77777777" w:rsidR="00BD6A4E" w:rsidRPr="00512343" w:rsidRDefault="00EE2441">
      <w:pPr>
        <w:pStyle w:val="CM4"/>
        <w:spacing w:before="60" w:after="60"/>
        <w:jc w:val="both"/>
        <w:rPr>
          <w:rFonts w:asciiTheme="minorHAnsi" w:hAnsiTheme="minorHAnsi" w:cstheme="minorHAnsi"/>
          <w:color w:val="000000"/>
          <w:sz w:val="17"/>
          <w:szCs w:val="17"/>
        </w:rPr>
      </w:pPr>
      <w:r w:rsidRPr="00512343">
        <w:rPr>
          <w:rFonts w:asciiTheme="minorHAnsi" w:hAnsiTheme="minorHAnsi" w:cstheme="minorHAnsi"/>
          <w:color w:val="000000"/>
          <w:sz w:val="17"/>
          <w:szCs w:val="17"/>
        </w:rPr>
        <w:t xml:space="preserve">Bewerber um eine Prüferberechtigung müssen Folgendes nachweisen: </w:t>
      </w:r>
    </w:p>
    <w:p w14:paraId="29F40646" w14:textId="77777777" w:rsidR="00BD6A4E" w:rsidRPr="00512343" w:rsidRDefault="00EE2441">
      <w:pPr>
        <w:pStyle w:val="CM4"/>
        <w:spacing w:before="60" w:after="60"/>
        <w:jc w:val="both"/>
        <w:rPr>
          <w:rFonts w:asciiTheme="minorHAnsi" w:hAnsiTheme="minorHAnsi" w:cstheme="minorHAnsi"/>
          <w:color w:val="000000"/>
          <w:sz w:val="17"/>
          <w:szCs w:val="17"/>
        </w:rPr>
      </w:pPr>
      <w:r w:rsidRPr="00512343">
        <w:rPr>
          <w:rFonts w:asciiTheme="minorHAnsi" w:hAnsiTheme="minorHAnsi" w:cstheme="minorHAnsi"/>
          <w:color w:val="000000"/>
          <w:sz w:val="17"/>
          <w:szCs w:val="17"/>
        </w:rPr>
        <w:t xml:space="preserve">a) entsprechende Kenntnisse, entsprechenden Hintergrund und angemessene Erfahrung hinsichtlich der Rechte eines Prüfers; </w:t>
      </w:r>
    </w:p>
    <w:p w14:paraId="11A187AB" w14:textId="77777777" w:rsidR="00BD6A4E" w:rsidRPr="00512343" w:rsidRDefault="00EE2441">
      <w:pPr>
        <w:pStyle w:val="CM4"/>
        <w:spacing w:before="60" w:after="60"/>
        <w:jc w:val="both"/>
        <w:rPr>
          <w:rFonts w:asciiTheme="minorHAnsi" w:hAnsiTheme="minorHAnsi" w:cstheme="minorHAnsi"/>
          <w:color w:val="000000"/>
          <w:sz w:val="17"/>
          <w:szCs w:val="17"/>
        </w:rPr>
      </w:pPr>
      <w:r w:rsidRPr="00512343">
        <w:rPr>
          <w:rFonts w:asciiTheme="minorHAnsi" w:hAnsiTheme="minorHAnsi" w:cstheme="minorHAnsi"/>
          <w:color w:val="000000"/>
          <w:sz w:val="17"/>
          <w:szCs w:val="17"/>
        </w:rPr>
        <w:t xml:space="preserve">b) dass gegen sie in den letzten 3 Jahren keine Sanktionen, darunter Aussetzung, Beschränkung oder Widerruf einer ihrer gemäß diesem Teil gewährten Lizenzen, Berechtigungen oder Zeugnisse, wegen eines Verstoßes gegen die Grundverordnung und ihre Durchführungsbestimmungen verhängt wurden. </w:t>
      </w:r>
    </w:p>
    <w:p w14:paraId="7CDE7599" w14:textId="77777777" w:rsidR="00BD6A4E" w:rsidRPr="00512343" w:rsidRDefault="00EE2441">
      <w:pPr>
        <w:pStyle w:val="CM4"/>
        <w:spacing w:before="60" w:after="60"/>
        <w:jc w:val="both"/>
        <w:outlineLvl w:val="0"/>
        <w:rPr>
          <w:rFonts w:asciiTheme="minorHAnsi" w:hAnsiTheme="minorHAnsi" w:cstheme="minorHAnsi"/>
          <w:color w:val="000000"/>
          <w:sz w:val="17"/>
          <w:szCs w:val="17"/>
        </w:rPr>
      </w:pPr>
      <w:r w:rsidRPr="00512343">
        <w:rPr>
          <w:rFonts w:asciiTheme="minorHAnsi" w:hAnsiTheme="minorHAnsi" w:cstheme="minorHAnsi"/>
          <w:b/>
          <w:bCs/>
          <w:color w:val="000000"/>
          <w:sz w:val="17"/>
          <w:szCs w:val="17"/>
        </w:rPr>
        <w:t xml:space="preserve">FCL.1015 Prüfer-Standardisierung </w:t>
      </w:r>
    </w:p>
    <w:p w14:paraId="7D525D8C" w14:textId="77777777" w:rsidR="00BD6A4E" w:rsidRPr="00512343" w:rsidRDefault="00EE2441">
      <w:pPr>
        <w:pStyle w:val="CM4"/>
        <w:spacing w:before="60" w:after="60"/>
        <w:jc w:val="both"/>
        <w:rPr>
          <w:rFonts w:asciiTheme="minorHAnsi" w:hAnsiTheme="minorHAnsi" w:cstheme="minorHAnsi"/>
          <w:sz w:val="17"/>
          <w:szCs w:val="17"/>
        </w:rPr>
      </w:pPr>
      <w:r w:rsidRPr="00512343">
        <w:rPr>
          <w:rFonts w:asciiTheme="minorHAnsi" w:hAnsiTheme="minorHAnsi" w:cstheme="minorHAnsi"/>
          <w:sz w:val="17"/>
          <w:szCs w:val="17"/>
        </w:rPr>
        <w:t xml:space="preserve">Bewerber um eine Prüferberechtigung müssen einen von der zuständigen Behörde oder einer ATO durchgeführten und von der zuständigen Behörde genehmigten Standardisierungslehrgang absolvieren. </w:t>
      </w:r>
    </w:p>
    <w:p w14:paraId="5BDBC483" w14:textId="77777777" w:rsidR="00BD6A4E" w:rsidRPr="00512343" w:rsidRDefault="00EE2441">
      <w:pPr>
        <w:pStyle w:val="CM4"/>
        <w:spacing w:before="60" w:after="60"/>
        <w:jc w:val="both"/>
        <w:outlineLvl w:val="0"/>
        <w:rPr>
          <w:rFonts w:asciiTheme="minorHAnsi" w:hAnsiTheme="minorHAnsi" w:cstheme="minorHAnsi"/>
          <w:color w:val="000000"/>
          <w:sz w:val="17"/>
          <w:szCs w:val="17"/>
        </w:rPr>
      </w:pPr>
      <w:proofErr w:type="gramStart"/>
      <w:r w:rsidRPr="00512343">
        <w:rPr>
          <w:rFonts w:asciiTheme="minorHAnsi" w:hAnsiTheme="minorHAnsi" w:cstheme="minorHAnsi"/>
          <w:b/>
          <w:bCs/>
          <w:color w:val="000000"/>
          <w:sz w:val="17"/>
          <w:szCs w:val="17"/>
        </w:rPr>
        <w:t>FCL.1005.FE</w:t>
      </w:r>
      <w:proofErr w:type="gramEnd"/>
      <w:r w:rsidRPr="00512343">
        <w:rPr>
          <w:rFonts w:asciiTheme="minorHAnsi" w:hAnsiTheme="minorHAnsi" w:cstheme="minorHAnsi"/>
          <w:b/>
          <w:bCs/>
          <w:color w:val="000000"/>
          <w:sz w:val="17"/>
          <w:szCs w:val="17"/>
        </w:rPr>
        <w:t xml:space="preserve"> FE — Rechte und Bedingungen </w:t>
      </w:r>
    </w:p>
    <w:p w14:paraId="190EAAC9" w14:textId="77777777" w:rsidR="00BD6A4E" w:rsidRPr="00512343" w:rsidRDefault="00EE2441">
      <w:pPr>
        <w:pStyle w:val="CM4"/>
        <w:spacing w:before="60" w:after="60"/>
        <w:jc w:val="both"/>
        <w:rPr>
          <w:rFonts w:asciiTheme="minorHAnsi" w:hAnsiTheme="minorHAnsi" w:cstheme="minorHAnsi"/>
          <w:color w:val="000000"/>
          <w:sz w:val="17"/>
          <w:szCs w:val="17"/>
        </w:rPr>
      </w:pPr>
      <w:r w:rsidRPr="00512343">
        <w:rPr>
          <w:rFonts w:asciiTheme="minorHAnsi" w:hAnsiTheme="minorHAnsi" w:cstheme="minorHAnsi"/>
          <w:color w:val="000000"/>
          <w:sz w:val="17"/>
          <w:szCs w:val="17"/>
        </w:rPr>
        <w:t xml:space="preserve">d) FE(S). Die Rechte eines FE für Segelflugzeuge umfassen die Durchführung von: </w:t>
      </w:r>
    </w:p>
    <w:p w14:paraId="62BAA8A6" w14:textId="77777777" w:rsidR="00BD6A4E" w:rsidRPr="00512343" w:rsidRDefault="00EE2441">
      <w:pPr>
        <w:pStyle w:val="CM4"/>
        <w:spacing w:before="60" w:after="60"/>
        <w:jc w:val="both"/>
        <w:rPr>
          <w:rFonts w:asciiTheme="minorHAnsi" w:hAnsiTheme="minorHAnsi" w:cstheme="minorHAnsi"/>
          <w:sz w:val="17"/>
          <w:szCs w:val="17"/>
        </w:rPr>
      </w:pPr>
      <w:r w:rsidRPr="00512343">
        <w:rPr>
          <w:rFonts w:asciiTheme="minorHAnsi" w:hAnsiTheme="minorHAnsi" w:cstheme="minorHAnsi"/>
          <w:sz w:val="17"/>
          <w:szCs w:val="17"/>
        </w:rPr>
        <w:t xml:space="preserve">(1) praktischen Prüfungen und Befähigungsüberprüfungen für die SPL und die LAPL(S), sofern der Prüfer mindestens 300 Flugstunden als Pilot auf Segelflugzeugen oder Motorseglern absolviert hat, davon mindestens 150 Stunden oder 300 Starts als Flugausbildung; </w:t>
      </w:r>
    </w:p>
    <w:p w14:paraId="2DE4DB05" w14:textId="77777777" w:rsidR="00BD6A4E" w:rsidRPr="00512343" w:rsidRDefault="00EE2441">
      <w:pPr>
        <w:pStyle w:val="CM4"/>
        <w:spacing w:before="60" w:after="60"/>
        <w:jc w:val="both"/>
        <w:rPr>
          <w:rFonts w:asciiTheme="minorHAnsi" w:hAnsiTheme="minorHAnsi" w:cstheme="minorHAnsi"/>
          <w:sz w:val="19"/>
          <w:szCs w:val="19"/>
        </w:rPr>
      </w:pPr>
      <w:r w:rsidRPr="00512343">
        <w:rPr>
          <w:rFonts w:asciiTheme="minorHAnsi" w:hAnsiTheme="minorHAnsi" w:cstheme="minorHAnsi"/>
          <w:sz w:val="17"/>
          <w:szCs w:val="17"/>
        </w:rPr>
        <w:t xml:space="preserve">(2) Befähigungsüberprüfungen für die Verlängerung der SPL-Rechte für den gewerblichen Betrieb, sofern der Prüfer mindestens 300 Flugstunden als Pilot auf Segelflugzeugen oder Motorseglern absolviert hat, davon mindestens 90 Stunden Flugausbildung; </w:t>
      </w:r>
    </w:p>
    <w:p w14:paraId="3FB32C2D" w14:textId="77777777" w:rsidR="00BD6A4E" w:rsidRPr="00512343" w:rsidRDefault="00EE2441">
      <w:pPr>
        <w:pStyle w:val="CM4"/>
        <w:spacing w:before="60" w:after="60"/>
        <w:jc w:val="both"/>
        <w:rPr>
          <w:rFonts w:asciiTheme="minorHAnsi" w:hAnsiTheme="minorHAnsi" w:cstheme="minorHAnsi"/>
          <w:sz w:val="17"/>
          <w:szCs w:val="17"/>
        </w:rPr>
      </w:pPr>
      <w:r w:rsidRPr="00512343">
        <w:rPr>
          <w:rFonts w:asciiTheme="minorHAnsi" w:hAnsiTheme="minorHAnsi" w:cstheme="minorHAnsi"/>
          <w:sz w:val="17"/>
          <w:szCs w:val="17"/>
        </w:rPr>
        <w:t xml:space="preserve">(3) praktischen Prüfungen für die Erweiterung der SPL- oder LAPL(S)- Rechte auf TMGs, sofern der Prüfer mindestens 300 Flugstunden als Pilot auf Segelflugzeugen oder Motorseglern absolviert hat, davon mindestens 50 Stunden Flugausbildung auf TMGs; </w:t>
      </w:r>
    </w:p>
    <w:p w14:paraId="57B2A0A0" w14:textId="77777777" w:rsidR="00BD6A4E" w:rsidRPr="00512343" w:rsidRDefault="00EE2441">
      <w:pPr>
        <w:pStyle w:val="CM4"/>
        <w:spacing w:before="60" w:after="60"/>
        <w:jc w:val="both"/>
        <w:rPr>
          <w:rFonts w:asciiTheme="minorHAnsi" w:hAnsiTheme="minorHAnsi" w:cstheme="minorHAnsi"/>
          <w:color w:val="000000"/>
          <w:sz w:val="19"/>
          <w:szCs w:val="19"/>
        </w:rPr>
      </w:pPr>
      <w:r w:rsidRPr="00512343">
        <w:rPr>
          <w:rFonts w:asciiTheme="minorHAnsi" w:hAnsiTheme="minorHAnsi" w:cstheme="minorHAnsi"/>
          <w:color w:val="000000"/>
          <w:sz w:val="17"/>
          <w:szCs w:val="17"/>
        </w:rPr>
        <w:t xml:space="preserve">(4) praktischen Prüfungen und Befähigungsüberprüfungen für die Wolkenflugerlaubnis, sofern der Prüfer mindestens 200 Flugstunden als Pilot auf Segelflugzeugen oder Motorseglern absolviert hat, davon mindestens 5 Stunden oder 25 Flugausbildungsflüge für die Wolkenflugerlaubnis oder mindestens 10 Stunden Flugausbildung für die EIR oder IR(A). </w:t>
      </w:r>
    </w:p>
    <w:p w14:paraId="7AC8F1A3" w14:textId="77777777" w:rsidR="00BD6A4E" w:rsidRPr="00512343" w:rsidRDefault="00EE2441">
      <w:pPr>
        <w:pStyle w:val="CM4"/>
        <w:spacing w:before="60" w:after="60"/>
        <w:jc w:val="both"/>
        <w:outlineLvl w:val="0"/>
        <w:rPr>
          <w:rFonts w:asciiTheme="minorHAnsi" w:hAnsiTheme="minorHAnsi" w:cstheme="minorHAnsi"/>
          <w:color w:val="000000"/>
          <w:sz w:val="17"/>
          <w:szCs w:val="17"/>
        </w:rPr>
      </w:pPr>
      <w:proofErr w:type="gramStart"/>
      <w:r w:rsidRPr="00512343">
        <w:rPr>
          <w:rFonts w:asciiTheme="minorHAnsi" w:hAnsiTheme="minorHAnsi" w:cstheme="minorHAnsi"/>
          <w:b/>
          <w:bCs/>
          <w:color w:val="000000"/>
          <w:sz w:val="17"/>
          <w:szCs w:val="17"/>
        </w:rPr>
        <w:t>FCL.1010.FE</w:t>
      </w:r>
      <w:proofErr w:type="gramEnd"/>
      <w:r w:rsidRPr="00512343">
        <w:rPr>
          <w:rFonts w:asciiTheme="minorHAnsi" w:hAnsiTheme="minorHAnsi" w:cstheme="minorHAnsi"/>
          <w:b/>
          <w:bCs/>
          <w:color w:val="000000"/>
          <w:sz w:val="17"/>
          <w:szCs w:val="17"/>
        </w:rPr>
        <w:t xml:space="preserve"> FE — Voraussetzungen </w:t>
      </w:r>
    </w:p>
    <w:p w14:paraId="09EB006A" w14:textId="77777777" w:rsidR="00BD6A4E" w:rsidRPr="00512343" w:rsidRDefault="00EE2441">
      <w:pPr>
        <w:pStyle w:val="CM4"/>
        <w:spacing w:before="60" w:after="60"/>
        <w:jc w:val="both"/>
        <w:outlineLvl w:val="0"/>
        <w:rPr>
          <w:rFonts w:asciiTheme="minorHAnsi" w:hAnsiTheme="minorHAnsi" w:cstheme="minorHAnsi"/>
          <w:sz w:val="17"/>
          <w:szCs w:val="17"/>
        </w:rPr>
      </w:pPr>
      <w:r w:rsidRPr="00512343">
        <w:rPr>
          <w:rFonts w:asciiTheme="minorHAnsi" w:hAnsiTheme="minorHAnsi" w:cstheme="minorHAnsi"/>
          <w:sz w:val="17"/>
          <w:szCs w:val="17"/>
        </w:rPr>
        <w:t xml:space="preserve">Ein Bewerber um eine FE-Berechtigung muss Inhaber einer FI-Berechtigung in der entsprechenden Luftfahrzeugkategorie sein. </w:t>
      </w:r>
    </w:p>
    <w:p w14:paraId="177BA246" w14:textId="77777777" w:rsidR="00BD6A4E" w:rsidRPr="00512343" w:rsidRDefault="00BD6A4E">
      <w:pPr>
        <w:rPr>
          <w:rFonts w:asciiTheme="minorHAnsi" w:hAnsiTheme="minorHAnsi" w:cstheme="minorHAnsi"/>
        </w:rPr>
      </w:pPr>
    </w:p>
    <w:p w14:paraId="7D0D2102" w14:textId="77777777" w:rsidR="00BD6A4E" w:rsidRPr="00235059" w:rsidRDefault="00EE2441">
      <w:pPr>
        <w:rPr>
          <w:rFonts w:asciiTheme="minorHAnsi" w:hAnsiTheme="minorHAnsi" w:cstheme="minorHAnsi"/>
          <w:b/>
          <w:bCs/>
          <w:sz w:val="20"/>
          <w:szCs w:val="20"/>
        </w:rPr>
      </w:pPr>
      <w:r w:rsidRPr="00512343">
        <w:rPr>
          <w:rFonts w:asciiTheme="minorHAnsi" w:hAnsiTheme="minorHAnsi" w:cstheme="minorHAnsi"/>
          <w:b/>
          <w:bCs/>
          <w:sz w:val="20"/>
          <w:szCs w:val="20"/>
        </w:rPr>
        <w:t>Siehe auch den Conversion Report (veröffentlicht auf der Homepage des Österr. Aero</w:t>
      </w:r>
      <w:r w:rsidR="00235739">
        <w:rPr>
          <w:rFonts w:asciiTheme="minorHAnsi" w:hAnsiTheme="minorHAnsi" w:cstheme="minorHAnsi"/>
          <w:b/>
          <w:bCs/>
          <w:sz w:val="20"/>
          <w:szCs w:val="20"/>
        </w:rPr>
        <w:t>-C</w:t>
      </w:r>
      <w:r w:rsidRPr="00512343">
        <w:rPr>
          <w:rFonts w:asciiTheme="minorHAnsi" w:hAnsiTheme="minorHAnsi" w:cstheme="minorHAnsi"/>
          <w:b/>
          <w:bCs/>
          <w:sz w:val="20"/>
          <w:szCs w:val="20"/>
        </w:rPr>
        <w:t>lub)</w:t>
      </w:r>
    </w:p>
    <w:sectPr w:rsidR="00BD6A4E" w:rsidRPr="00235059" w:rsidSect="00512343">
      <w:pgSz w:w="11906" w:h="16838"/>
      <w:pgMar w:top="899" w:right="1417" w:bottom="709" w:left="141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cryptProviderType="rsaAES" w:cryptAlgorithmClass="hash" w:cryptAlgorithmType="typeAny" w:cryptAlgorithmSid="14" w:cryptSpinCount="100000" w:hash="DjriXM8f6QB8evJwPc+gO4m3IkrP2+974e6nc8yxYg/6XBmzZFjEMCBJ1QwHs+yYrwHXF3s3GhxdgTz7q787OQ==" w:salt="v1Xt0XmeUTn82D0lx529x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4E"/>
    <w:rsid w:val="00235059"/>
    <w:rsid w:val="00235739"/>
    <w:rsid w:val="00512343"/>
    <w:rsid w:val="00703C9D"/>
    <w:rsid w:val="00BD6A4E"/>
    <w:rsid w:val="00D4510B"/>
    <w:rsid w:val="00EE244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05B9"/>
  <w15:docId w15:val="{714B4412-804E-444E-A174-A16F269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001F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qFormat/>
    <w:rsid w:val="00A717DD"/>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qFormat/>
    <w:rsid w:val="00A717DD"/>
    <w:rPr>
      <w:rFonts w:ascii="Tahoma" w:hAnsi="Tahoma" w:cs="Tahoma"/>
      <w:sz w:val="16"/>
      <w:szCs w:val="16"/>
    </w:rPr>
  </w:style>
  <w:style w:type="paragraph" w:customStyle="1" w:styleId="CM4">
    <w:name w:val="CM4"/>
    <w:basedOn w:val="Standard"/>
    <w:next w:val="Standard"/>
    <w:uiPriority w:val="99"/>
    <w:qFormat/>
    <w:rsid w:val="0070056D"/>
    <w:rPr>
      <w:lang w:eastAsia="en-US"/>
    </w:rPr>
  </w:style>
  <w:style w:type="table" w:styleId="Tabellenraster">
    <w:name w:val="Table Grid"/>
    <w:basedOn w:val="NormaleTabelle"/>
    <w:uiPriority w:val="99"/>
    <w:rsid w:val="0040579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Manhardt</dc:creator>
  <dc:description/>
  <cp:lastModifiedBy>M. Kunschitz</cp:lastModifiedBy>
  <cp:revision>3</cp:revision>
  <dcterms:created xsi:type="dcterms:W3CDTF">2019-10-08T07:53:00Z</dcterms:created>
  <dcterms:modified xsi:type="dcterms:W3CDTF">2019-10-08T08:07:00Z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