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264" w:type="dxa"/>
        <w:tblLayout w:type="fixed"/>
        <w:tblLook w:val="04A0" w:firstRow="1" w:lastRow="0" w:firstColumn="1" w:lastColumn="0" w:noHBand="0" w:noVBand="1"/>
      </w:tblPr>
      <w:tblGrid>
        <w:gridCol w:w="12132"/>
        <w:gridCol w:w="12132"/>
      </w:tblGrid>
      <w:tr w:rsidR="00A6222A" w:rsidRPr="00A6222A" w:rsidTr="00215485">
        <w:tc>
          <w:tcPr>
            <w:tcW w:w="7128" w:type="dxa"/>
            <w:vAlign w:val="center"/>
          </w:tcPr>
          <w:p w:rsidR="00A6222A" w:rsidRPr="00A6222A" w:rsidRDefault="00A6222A" w:rsidP="00A6222A">
            <w:pPr>
              <w:tabs>
                <w:tab w:val="center" w:pos="4536"/>
                <w:tab w:val="right" w:pos="9072"/>
              </w:tabs>
              <w:spacing w:after="0" w:line="240" w:lineRule="auto"/>
              <w:rPr>
                <w:rFonts w:ascii="Calibri" w:eastAsia="Times New Roman" w:hAnsi="Calibri" w:cs="Times New Roman"/>
                <w:b/>
                <w:color w:val="000099"/>
                <w:sz w:val="42"/>
                <w:szCs w:val="42"/>
                <w:lang w:eastAsia="de-DE"/>
              </w:rPr>
            </w:pPr>
            <w:r w:rsidRPr="00A6222A">
              <w:rPr>
                <w:rFonts w:ascii="Calibri" w:eastAsia="Times New Roman" w:hAnsi="Calibri" w:cs="Times New Roman"/>
                <w:b/>
                <w:color w:val="000099"/>
                <w:sz w:val="42"/>
                <w:szCs w:val="42"/>
                <w:lang w:eastAsia="de-DE"/>
              </w:rPr>
              <w:t>ÖSTERREICHISCHER AERO-CLUB / FAA</w:t>
            </w:r>
          </w:p>
          <w:p w:rsidR="00A6222A" w:rsidRPr="00A6222A" w:rsidRDefault="00A6222A" w:rsidP="00A6222A">
            <w:pPr>
              <w:tabs>
                <w:tab w:val="center" w:pos="4536"/>
                <w:tab w:val="right" w:pos="9072"/>
              </w:tabs>
              <w:spacing w:after="0" w:line="360" w:lineRule="auto"/>
              <w:rPr>
                <w:rFonts w:ascii="Calibri" w:eastAsia="Times New Roman" w:hAnsi="Calibri" w:cs="Times New Roman"/>
                <w:color w:val="000099"/>
                <w:sz w:val="28"/>
                <w:szCs w:val="28"/>
                <w:lang w:eastAsia="de-DE"/>
              </w:rPr>
            </w:pPr>
            <w:r w:rsidRPr="00A6222A">
              <w:rPr>
                <w:rFonts w:ascii="Calibri" w:eastAsia="Times New Roman" w:hAnsi="Calibri" w:cs="Times New Roman"/>
                <w:color w:val="000099"/>
                <w:sz w:val="28"/>
                <w:szCs w:val="28"/>
                <w:lang w:eastAsia="de-DE"/>
              </w:rPr>
              <w:t>1030 Wien, Blattgasse 6</w:t>
            </w:r>
          </w:p>
          <w:p w:rsidR="00A6222A" w:rsidRPr="00A6222A" w:rsidRDefault="00A6222A" w:rsidP="00A6222A">
            <w:pPr>
              <w:tabs>
                <w:tab w:val="center" w:pos="4536"/>
                <w:tab w:val="right" w:pos="9072"/>
              </w:tabs>
              <w:spacing w:after="0" w:line="240" w:lineRule="auto"/>
              <w:rPr>
                <w:rFonts w:ascii="Calibri" w:eastAsia="Times New Roman" w:hAnsi="Calibri" w:cs="Times New Roman"/>
                <w:color w:val="000099"/>
                <w:sz w:val="24"/>
                <w:szCs w:val="24"/>
                <w:lang w:eastAsia="de-DE"/>
              </w:rPr>
            </w:pPr>
            <w:r w:rsidRPr="00A6222A">
              <w:rPr>
                <w:rFonts w:ascii="Calibri" w:eastAsia="Times New Roman" w:hAnsi="Calibri" w:cs="Times New Roman"/>
                <w:color w:val="000099"/>
                <w:sz w:val="24"/>
                <w:szCs w:val="24"/>
                <w:lang w:eastAsia="de-DE"/>
              </w:rPr>
              <w:t>Tel.: +43 1 718 72 97 / Fax: +43 1 718 72 97 – 17</w:t>
            </w:r>
          </w:p>
        </w:tc>
        <w:tc>
          <w:tcPr>
            <w:tcW w:w="7128" w:type="dxa"/>
            <w:vAlign w:val="center"/>
          </w:tcPr>
          <w:p w:rsidR="00A6222A" w:rsidRPr="00A6222A" w:rsidRDefault="00A6222A" w:rsidP="00A6222A">
            <w:pPr>
              <w:tabs>
                <w:tab w:val="center" w:pos="4536"/>
                <w:tab w:val="right" w:pos="9072"/>
              </w:tabs>
              <w:spacing w:after="0" w:line="240" w:lineRule="auto"/>
              <w:jc w:val="center"/>
              <w:rPr>
                <w:rFonts w:ascii="Calibri" w:eastAsia="Times New Roman" w:hAnsi="Calibri" w:cs="Times New Roman"/>
                <w:color w:val="000099"/>
                <w:sz w:val="24"/>
                <w:szCs w:val="24"/>
                <w:lang w:eastAsia="de-DE"/>
              </w:rPr>
            </w:pPr>
            <w:r w:rsidRPr="00A6222A">
              <w:rPr>
                <w:rFonts w:ascii="Times New Roman" w:eastAsia="Times New Roman" w:hAnsi="Times New Roman" w:cs="Times New Roman"/>
                <w:noProof/>
                <w:sz w:val="24"/>
                <w:szCs w:val="24"/>
                <w:lang w:eastAsia="de-DE"/>
              </w:rPr>
              <w:drawing>
                <wp:anchor distT="0" distB="0" distL="114300" distR="114300" simplePos="0" relativeHeight="251658240" behindDoc="0" locked="0" layoutInCell="1" allowOverlap="1">
                  <wp:simplePos x="0" y="0"/>
                  <wp:positionH relativeFrom="column">
                    <wp:posOffset>32385</wp:posOffset>
                  </wp:positionH>
                  <wp:positionV relativeFrom="paragraph">
                    <wp:posOffset>-918845</wp:posOffset>
                  </wp:positionV>
                  <wp:extent cx="1775460" cy="914400"/>
                  <wp:effectExtent l="0" t="0" r="0" b="0"/>
                  <wp:wrapSquare wrapText="bothSides"/>
                  <wp:docPr id="2" name="Grafik 2" descr="FAA (mit 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A (mit bundesadl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5460" cy="914400"/>
                          </a:xfrm>
                          <a:prstGeom prst="rect">
                            <a:avLst/>
                          </a:prstGeom>
                          <a:noFill/>
                        </pic:spPr>
                      </pic:pic>
                    </a:graphicData>
                  </a:graphic>
                  <wp14:sizeRelH relativeFrom="page">
                    <wp14:pctWidth>0</wp14:pctWidth>
                  </wp14:sizeRelH>
                  <wp14:sizeRelV relativeFrom="page">
                    <wp14:pctHeight>0</wp14:pctHeight>
                  </wp14:sizeRelV>
                </wp:anchor>
              </w:drawing>
            </w:r>
          </w:p>
        </w:tc>
      </w:tr>
      <w:tr w:rsidR="00A6222A" w:rsidRPr="00A6222A" w:rsidTr="00215485">
        <w:tc>
          <w:tcPr>
            <w:tcW w:w="7128" w:type="dxa"/>
            <w:vAlign w:val="center"/>
          </w:tcPr>
          <w:p w:rsidR="00A6222A" w:rsidRPr="00A6222A" w:rsidRDefault="00A6222A" w:rsidP="00A6222A">
            <w:pPr>
              <w:tabs>
                <w:tab w:val="center" w:pos="4536"/>
                <w:tab w:val="right" w:pos="9072"/>
              </w:tabs>
              <w:spacing w:after="0" w:line="240" w:lineRule="auto"/>
              <w:rPr>
                <w:rFonts w:ascii="Calibri" w:eastAsia="Times New Roman" w:hAnsi="Calibri" w:cs="Times New Roman"/>
                <w:color w:val="000099"/>
                <w:sz w:val="24"/>
                <w:szCs w:val="24"/>
                <w:lang w:eastAsia="de-DE"/>
              </w:rPr>
            </w:pPr>
            <w:hyperlink r:id="rId5" w:history="1">
              <w:r w:rsidRPr="00A6222A">
                <w:rPr>
                  <w:rFonts w:ascii="Calibri" w:eastAsia="Times New Roman" w:hAnsi="Calibri" w:cs="Times New Roman"/>
                  <w:color w:val="000099"/>
                  <w:sz w:val="24"/>
                  <w:szCs w:val="24"/>
                  <w:u w:val="single"/>
                  <w:lang w:eastAsia="de-DE"/>
                </w:rPr>
                <w:t>faa@aeroclub.at</w:t>
              </w:r>
            </w:hyperlink>
            <w:r w:rsidRPr="00A6222A">
              <w:rPr>
                <w:rFonts w:ascii="Calibri" w:eastAsia="Times New Roman" w:hAnsi="Calibri" w:cs="Times New Roman"/>
                <w:color w:val="000099"/>
                <w:sz w:val="24"/>
                <w:szCs w:val="24"/>
                <w:lang w:eastAsia="de-DE"/>
              </w:rPr>
              <w:t xml:space="preserve">  / </w:t>
            </w:r>
            <w:hyperlink r:id="rId6" w:history="1">
              <w:r w:rsidRPr="00A6222A">
                <w:rPr>
                  <w:rFonts w:ascii="Calibri" w:eastAsia="Times New Roman" w:hAnsi="Calibri" w:cs="Times New Roman"/>
                  <w:color w:val="000099"/>
                  <w:sz w:val="24"/>
                  <w:szCs w:val="24"/>
                  <w:u w:val="single"/>
                  <w:lang w:eastAsia="de-DE"/>
                </w:rPr>
                <w:t>www.aeroclub.at</w:t>
              </w:r>
            </w:hyperlink>
          </w:p>
        </w:tc>
        <w:tc>
          <w:tcPr>
            <w:tcW w:w="7128" w:type="dxa"/>
            <w:vAlign w:val="center"/>
          </w:tcPr>
          <w:p w:rsidR="00A6222A" w:rsidRPr="00A6222A" w:rsidRDefault="00A6222A" w:rsidP="00A6222A">
            <w:pPr>
              <w:tabs>
                <w:tab w:val="center" w:pos="4536"/>
                <w:tab w:val="right" w:pos="9072"/>
              </w:tabs>
              <w:spacing w:after="0" w:line="240" w:lineRule="auto"/>
              <w:rPr>
                <w:rFonts w:ascii="Calibri" w:eastAsia="Times New Roman" w:hAnsi="Calibri" w:cs="Times New Roman"/>
                <w:color w:val="000099"/>
                <w:sz w:val="24"/>
                <w:szCs w:val="24"/>
                <w:lang w:eastAsia="de-DE"/>
              </w:rPr>
            </w:pPr>
            <w:r w:rsidRPr="00A6222A">
              <w:rPr>
                <w:rFonts w:ascii="Calibri" w:eastAsia="Times New Roman" w:hAnsi="Calibri" w:cs="Times New Roman"/>
                <w:color w:val="000099"/>
                <w:sz w:val="24"/>
                <w:szCs w:val="24"/>
                <w:lang w:eastAsia="de-DE"/>
              </w:rPr>
              <w:t xml:space="preserve">        ZVR Zahl: 770691831</w:t>
            </w:r>
          </w:p>
        </w:tc>
      </w:tr>
    </w:tbl>
    <w:p w:rsidR="00EC4BC8" w:rsidRDefault="00EC4BC8" w:rsidP="00EC4BC8">
      <w:pPr>
        <w:rPr>
          <w:rFonts w:ascii="Arial" w:hAnsi="Arial" w:cs="Arial"/>
          <w:color w:val="2E74B5"/>
          <w:sz w:val="20"/>
          <w:szCs w:val="20"/>
          <w:lang w:eastAsia="de-AT"/>
        </w:rPr>
      </w:pPr>
    </w:p>
    <w:p w:rsidR="00A6222A" w:rsidRDefault="00A6222A" w:rsidP="00EC4BC8">
      <w:pPr>
        <w:rPr>
          <w:rFonts w:ascii="Arial" w:hAnsi="Arial" w:cs="Arial"/>
          <w:color w:val="2E74B5"/>
          <w:sz w:val="20"/>
          <w:szCs w:val="20"/>
          <w:lang w:eastAsia="de-AT"/>
        </w:rPr>
      </w:pPr>
      <w:bookmarkStart w:id="0" w:name="_GoBack"/>
      <w:bookmarkEnd w:id="0"/>
    </w:p>
    <w:p w:rsidR="00EC4BC8" w:rsidRDefault="00EC4BC8" w:rsidP="00EC4BC8">
      <w:pPr>
        <w:rPr>
          <w:rFonts w:ascii="Arial" w:hAnsi="Arial" w:cs="Arial"/>
          <w:color w:val="2E74B5"/>
          <w:sz w:val="20"/>
          <w:szCs w:val="20"/>
          <w:lang w:eastAsia="de-AT"/>
        </w:rPr>
      </w:pPr>
      <w:r>
        <w:rPr>
          <w:rFonts w:ascii="Arial" w:hAnsi="Arial" w:cs="Arial"/>
          <w:color w:val="2E74B5"/>
          <w:sz w:val="20"/>
          <w:szCs w:val="20"/>
          <w:lang w:eastAsia="de-AT"/>
        </w:rPr>
        <w:t>Liebe Tandem-Piloten,</w:t>
      </w:r>
    </w:p>
    <w:p w:rsidR="00EC4BC8" w:rsidRDefault="00EC4BC8" w:rsidP="00EC4BC8">
      <w:pPr>
        <w:rPr>
          <w:rFonts w:ascii="Arial" w:hAnsi="Arial" w:cs="Arial"/>
          <w:color w:val="2E74B5"/>
          <w:sz w:val="20"/>
          <w:szCs w:val="20"/>
          <w:lang w:eastAsia="de-AT"/>
        </w:rPr>
      </w:pPr>
      <w:r>
        <w:rPr>
          <w:rFonts w:ascii="Arial" w:hAnsi="Arial" w:cs="Arial"/>
          <w:color w:val="2E74B5"/>
          <w:sz w:val="20"/>
          <w:szCs w:val="20"/>
          <w:lang w:eastAsia="de-AT"/>
        </w:rPr>
        <w:t xml:space="preserve">bitte beachtet diesen Sicherheitshinweis zu Tandem-Spreizen, der einen tödlichen Unfall </w:t>
      </w:r>
      <w:proofErr w:type="gramStart"/>
      <w:r>
        <w:rPr>
          <w:rFonts w:ascii="Arial" w:hAnsi="Arial" w:cs="Arial"/>
          <w:color w:val="2E74B5"/>
          <w:sz w:val="20"/>
          <w:szCs w:val="20"/>
          <w:lang w:eastAsia="de-AT"/>
        </w:rPr>
        <w:t>von Pilot</w:t>
      </w:r>
      <w:proofErr w:type="gramEnd"/>
      <w:r>
        <w:rPr>
          <w:rFonts w:ascii="Arial" w:hAnsi="Arial" w:cs="Arial"/>
          <w:color w:val="2E74B5"/>
          <w:sz w:val="20"/>
          <w:szCs w:val="20"/>
          <w:lang w:eastAsia="de-AT"/>
        </w:rPr>
        <w:t xml:space="preserve"> und Passagier in Frankreich als Hintergrund hat.</w:t>
      </w:r>
    </w:p>
    <w:p w:rsidR="00EC4BC8" w:rsidRDefault="00A6222A" w:rsidP="00EC4BC8">
      <w:pPr>
        <w:rPr>
          <w:rFonts w:ascii="Calibri" w:hAnsi="Calibri" w:cs="Calibri"/>
        </w:rPr>
      </w:pPr>
      <w:hyperlink r:id="rId7" w:history="1">
        <w:r w:rsidR="00EC4BC8">
          <w:rPr>
            <w:rStyle w:val="Hyperlink"/>
          </w:rPr>
          <w:t>https://www.dhv.de/newsdetails/article/achtung-doppelsitzer-piloten-aeltere-tandem-spreizen-ueberpruefen/</w:t>
        </w:r>
      </w:hyperlink>
    </w:p>
    <w:p w:rsidR="00EC4BC8" w:rsidRDefault="00EC4BC8" w:rsidP="00B8495B">
      <w:pPr>
        <w:spacing w:after="0" w:line="240" w:lineRule="auto"/>
        <w:rPr>
          <w:rFonts w:ascii="Times New Roman" w:eastAsia="Times New Roman" w:hAnsi="Times New Roman" w:cs="Times New Roman"/>
          <w:sz w:val="24"/>
          <w:szCs w:val="24"/>
          <w:lang w:eastAsia="de-DE"/>
        </w:rPr>
      </w:pPr>
    </w:p>
    <w:p w:rsidR="00B8495B" w:rsidRPr="00B8495B" w:rsidRDefault="00B8495B" w:rsidP="00B8495B">
      <w:pPr>
        <w:spacing w:after="0" w:line="240" w:lineRule="auto"/>
        <w:rPr>
          <w:rFonts w:ascii="Times New Roman" w:eastAsia="Times New Roman" w:hAnsi="Times New Roman" w:cs="Times New Roman"/>
          <w:sz w:val="24"/>
          <w:szCs w:val="24"/>
          <w:lang w:eastAsia="de-DE"/>
        </w:rPr>
      </w:pPr>
      <w:r w:rsidRPr="00B8495B">
        <w:rPr>
          <w:rFonts w:ascii="Times New Roman" w:eastAsia="Times New Roman" w:hAnsi="Times New Roman" w:cs="Times New Roman"/>
          <w:sz w:val="24"/>
          <w:szCs w:val="24"/>
          <w:lang w:eastAsia="de-DE"/>
        </w:rPr>
        <w:t xml:space="preserve">17.07.2020 </w:t>
      </w:r>
    </w:p>
    <w:p w:rsidR="00B8495B" w:rsidRPr="00B8495B" w:rsidRDefault="00B8495B" w:rsidP="00B8495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8495B">
        <w:rPr>
          <w:rFonts w:ascii="Times New Roman" w:eastAsia="Times New Roman" w:hAnsi="Times New Roman" w:cs="Times New Roman"/>
          <w:b/>
          <w:bCs/>
          <w:kern w:val="36"/>
          <w:sz w:val="48"/>
          <w:szCs w:val="48"/>
          <w:lang w:eastAsia="de-DE"/>
        </w:rPr>
        <w:t>Achtung Doppelsitzer-Piloten! Ältere Tandem-Spreizen überprüfen</w:t>
      </w:r>
    </w:p>
    <w:p w:rsidR="00B8495B" w:rsidRPr="00B8495B" w:rsidRDefault="00B8495B" w:rsidP="00B8495B">
      <w:pPr>
        <w:spacing w:after="0" w:line="240" w:lineRule="auto"/>
        <w:rPr>
          <w:rFonts w:ascii="Times New Roman" w:eastAsia="Times New Roman" w:hAnsi="Times New Roman" w:cs="Times New Roman"/>
          <w:sz w:val="24"/>
          <w:szCs w:val="24"/>
          <w:lang w:eastAsia="de-DE"/>
        </w:rPr>
      </w:pPr>
      <w:r w:rsidRPr="00B8495B">
        <w:rPr>
          <w:rFonts w:ascii="Times New Roman" w:eastAsia="Times New Roman" w:hAnsi="Times New Roman" w:cs="Times New Roman"/>
          <w:noProof/>
          <w:color w:val="0000FF"/>
          <w:sz w:val="24"/>
          <w:szCs w:val="24"/>
          <w:lang w:eastAsia="de-DE"/>
        </w:rPr>
        <w:drawing>
          <wp:inline distT="0" distB="0" distL="0" distR="0" wp14:anchorId="61CD3A11" wp14:editId="2140972A">
            <wp:extent cx="1905000" cy="1428750"/>
            <wp:effectExtent l="0" t="0" r="0" b="0"/>
            <wp:docPr id="1" name="Bild 1">
              <a:hlinkClick xmlns:a="http://schemas.openxmlformats.org/drawingml/2006/main" r:id="rId8" tgtFrame="&quot;_blank&quot;" tooltip="&quot;Achtung Doppelsitzer-Piloten! Ältere Tandem-Spreizen überprüf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gtFrame="&quot;_blank&quot;" tooltip="&quot;Achtung Doppelsitzer-Piloten! Ältere Tandem-Spreizen überprüfe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B8495B" w:rsidRPr="00B8495B" w:rsidRDefault="00B8495B" w:rsidP="00B8495B">
      <w:pPr>
        <w:spacing w:before="100" w:beforeAutospacing="1" w:after="100" w:afterAutospacing="1" w:line="240" w:lineRule="auto"/>
        <w:rPr>
          <w:rFonts w:ascii="Times New Roman" w:eastAsia="Times New Roman" w:hAnsi="Times New Roman" w:cs="Times New Roman"/>
          <w:sz w:val="24"/>
          <w:szCs w:val="24"/>
          <w:lang w:eastAsia="de-DE"/>
        </w:rPr>
      </w:pPr>
      <w:r w:rsidRPr="00B8495B">
        <w:rPr>
          <w:rFonts w:ascii="Times New Roman" w:eastAsia="Times New Roman" w:hAnsi="Times New Roman" w:cs="Times New Roman"/>
          <w:sz w:val="24"/>
          <w:szCs w:val="24"/>
          <w:lang w:eastAsia="de-DE"/>
        </w:rPr>
        <w:t>In Frankreich war es am 14.7.2020 zu einem Gleitschirm-</w:t>
      </w:r>
      <w:proofErr w:type="spellStart"/>
      <w:r w:rsidRPr="00B8495B">
        <w:rPr>
          <w:rFonts w:ascii="Times New Roman" w:eastAsia="Times New Roman" w:hAnsi="Times New Roman" w:cs="Times New Roman"/>
          <w:sz w:val="24"/>
          <w:szCs w:val="24"/>
          <w:lang w:eastAsia="de-DE"/>
        </w:rPr>
        <w:t>Doppelsitzerunfall</w:t>
      </w:r>
      <w:proofErr w:type="spellEnd"/>
      <w:r w:rsidRPr="00B8495B">
        <w:rPr>
          <w:rFonts w:ascii="Times New Roman" w:eastAsia="Times New Roman" w:hAnsi="Times New Roman" w:cs="Times New Roman"/>
          <w:sz w:val="24"/>
          <w:szCs w:val="24"/>
          <w:lang w:eastAsia="de-DE"/>
        </w:rPr>
        <w:t xml:space="preserve"> gekommen, bei welchem Passagier und Pilot ums Leben kamen. Die Tandemspreize (Fabrikat ist nicht bekannt) war gebrochen und hatte sich komplett vom Gleitschirm getrennt. Der französische Verband FFVL gibt starke Alterung der Spreize als wahrscheinliche Ursache für den Bruch an. </w:t>
      </w:r>
      <w:r w:rsidRPr="00B8495B">
        <w:rPr>
          <w:rFonts w:ascii="Times New Roman" w:eastAsia="Times New Roman" w:hAnsi="Times New Roman" w:cs="Times New Roman"/>
          <w:sz w:val="24"/>
          <w:szCs w:val="24"/>
          <w:lang w:eastAsia="de-DE"/>
        </w:rPr>
        <w:br/>
        <w:t xml:space="preserve">In Deutschland werden Tandem-Spreizen bei der Musterprüfung einem Festigkeitstest vom 9-fachen des maximalen Startgewichts unterzogen- das sind im Regelfall deutlich mehr als 2 Tonnen. Außerdem unterliegen sie, als Bestandteil des Gleitschirms, der Nachprüf-Pflicht (2-Jahres-Check). Festigkeitsverluste durch Alterung und Abnutzung sind bei älteren Tandem-Spreizen jedoch immer gegeben. Bei nicht mustergeprüften Tandem-Spreizen kann gar keine Aussage zur Festigkeit gemacht werden. Im Jahr 2008 war es in Deutschland zum Bruch einer nicht mustergeprüften Tandem-Spreize wegen Materialversagens gekommen (Untersuchungsbericht </w:t>
      </w:r>
      <w:hyperlink r:id="rId10" w:tgtFrame="_blank" w:tooltip="Opens external link in new window" w:history="1">
        <w:r w:rsidRPr="00B8495B">
          <w:rPr>
            <w:rFonts w:ascii="Times New Roman" w:eastAsia="Times New Roman" w:hAnsi="Times New Roman" w:cs="Times New Roman"/>
            <w:color w:val="0000FF"/>
            <w:sz w:val="24"/>
            <w:szCs w:val="24"/>
            <w:u w:val="single"/>
            <w:lang w:eastAsia="de-DE"/>
          </w:rPr>
          <w:t>hier</w:t>
        </w:r>
      </w:hyperlink>
      <w:r w:rsidRPr="00B8495B">
        <w:rPr>
          <w:rFonts w:ascii="Times New Roman" w:eastAsia="Times New Roman" w:hAnsi="Times New Roman" w:cs="Times New Roman"/>
          <w:sz w:val="24"/>
          <w:szCs w:val="24"/>
          <w:lang w:eastAsia="de-DE"/>
        </w:rPr>
        <w:t>). </w:t>
      </w:r>
      <w:r w:rsidRPr="00B8495B">
        <w:rPr>
          <w:rFonts w:ascii="Times New Roman" w:eastAsia="Times New Roman" w:hAnsi="Times New Roman" w:cs="Times New Roman"/>
          <w:sz w:val="24"/>
          <w:szCs w:val="24"/>
          <w:lang w:eastAsia="de-DE"/>
        </w:rPr>
        <w:br/>
        <w:t xml:space="preserve">Der DHV möchte den tragischen Unfall in Frankreich zum Anlass nehmen, die Nutzer älterer Tandemspreizen zu einer gründlichen Sichtprüfung dieser Ausrüstungsteile aufzufordern. Deutliche Abnutzung und Scheuerstellen (besonders in den Aufhängeschlaufen), an- oder aufgescheuerte Nähte, ein erkennbar stark gebrauchter Zustand (z.B. starke Verblassung des Materials, Schäden am Material durch die Enden der Spreiz-Stange) sind Hinweise auf Über-Alterung. Solche Tandem-Spreizen sollten ausgetauscht werden. Im Zweifel an den Hersteller der Tandem-Spreize oder einen erfahrenen Fachbetrieb (Flugschulen) wenden. </w:t>
      </w:r>
    </w:p>
    <w:p w:rsidR="00B8495B" w:rsidRPr="00B8495B" w:rsidRDefault="00B8495B" w:rsidP="00B8495B">
      <w:pPr>
        <w:spacing w:before="100" w:beforeAutospacing="1" w:after="100" w:afterAutospacing="1" w:line="240" w:lineRule="auto"/>
        <w:rPr>
          <w:rFonts w:ascii="Times New Roman" w:eastAsia="Times New Roman" w:hAnsi="Times New Roman" w:cs="Times New Roman"/>
          <w:sz w:val="24"/>
          <w:szCs w:val="24"/>
          <w:lang w:eastAsia="de-DE"/>
        </w:rPr>
      </w:pPr>
      <w:r w:rsidRPr="00B8495B">
        <w:rPr>
          <w:rFonts w:ascii="Times New Roman" w:eastAsia="Times New Roman" w:hAnsi="Times New Roman" w:cs="Times New Roman"/>
          <w:sz w:val="24"/>
          <w:szCs w:val="24"/>
          <w:lang w:eastAsia="de-DE"/>
        </w:rPr>
        <w:t>Karl Slezak</w:t>
      </w:r>
      <w:r w:rsidRPr="00B8495B">
        <w:rPr>
          <w:rFonts w:ascii="Times New Roman" w:eastAsia="Times New Roman" w:hAnsi="Times New Roman" w:cs="Times New Roman"/>
          <w:sz w:val="24"/>
          <w:szCs w:val="24"/>
          <w:lang w:eastAsia="de-DE"/>
        </w:rPr>
        <w:br/>
        <w:t>DHV-Referat Sicherheit und Technik</w:t>
      </w:r>
    </w:p>
    <w:p w:rsidR="00A93865" w:rsidRDefault="00A6222A"/>
    <w:sectPr w:rsidR="00A93865" w:rsidSect="00A622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5B"/>
    <w:rsid w:val="002378DA"/>
    <w:rsid w:val="00A6222A"/>
    <w:rsid w:val="00AF0838"/>
    <w:rsid w:val="00B8495B"/>
    <w:rsid w:val="00EC4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9C02D5"/>
  <w15:chartTrackingRefBased/>
  <w15:docId w15:val="{B4FD257D-8770-48B2-8EC7-1077AAE3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C4BC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174197">
      <w:bodyDiv w:val="1"/>
      <w:marLeft w:val="0"/>
      <w:marRight w:val="0"/>
      <w:marTop w:val="0"/>
      <w:marBottom w:val="0"/>
      <w:divBdr>
        <w:top w:val="none" w:sz="0" w:space="0" w:color="auto"/>
        <w:left w:val="none" w:sz="0" w:space="0" w:color="auto"/>
        <w:bottom w:val="none" w:sz="0" w:space="0" w:color="auto"/>
        <w:right w:val="none" w:sz="0" w:space="0" w:color="auto"/>
      </w:divBdr>
      <w:divsChild>
        <w:div w:id="742336153">
          <w:marLeft w:val="0"/>
          <w:marRight w:val="0"/>
          <w:marTop w:val="0"/>
          <w:marBottom w:val="0"/>
          <w:divBdr>
            <w:top w:val="none" w:sz="0" w:space="0" w:color="auto"/>
            <w:left w:val="none" w:sz="0" w:space="0" w:color="auto"/>
            <w:bottom w:val="none" w:sz="0" w:space="0" w:color="auto"/>
            <w:right w:val="none" w:sz="0" w:space="0" w:color="auto"/>
          </w:divBdr>
        </w:div>
        <w:div w:id="1492134095">
          <w:marLeft w:val="0"/>
          <w:marRight w:val="0"/>
          <w:marTop w:val="0"/>
          <w:marBottom w:val="0"/>
          <w:divBdr>
            <w:top w:val="none" w:sz="0" w:space="0" w:color="auto"/>
            <w:left w:val="none" w:sz="0" w:space="0" w:color="auto"/>
            <w:bottom w:val="none" w:sz="0" w:space="0" w:color="auto"/>
            <w:right w:val="none" w:sz="0" w:space="0" w:color="auto"/>
          </w:divBdr>
        </w:div>
      </w:divsChild>
    </w:div>
    <w:div w:id="7044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v.de/typo3temp/_processed_/csm_spreizekaputt_0001_01_826de8f614.jpg" TargetMode="External"/><Relationship Id="rId3" Type="http://schemas.openxmlformats.org/officeDocument/2006/relationships/webSettings" Target="webSettings.xml"/><Relationship Id="rId7" Type="http://schemas.openxmlformats.org/officeDocument/2006/relationships/hyperlink" Target="https://www.dhv.de/newsdetails/article/achtung-doppelsitzer-piloten-aeltere-tandem-spreizen-ueberpruef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roclub.at" TargetMode="External"/><Relationship Id="rId11" Type="http://schemas.openxmlformats.org/officeDocument/2006/relationships/fontTable" Target="fontTable.xml"/><Relationship Id="rId5" Type="http://schemas.openxmlformats.org/officeDocument/2006/relationships/hyperlink" Target="mailto:office@aeroclub.at" TargetMode="External"/><Relationship Id="rId10" Type="http://schemas.openxmlformats.org/officeDocument/2006/relationships/hyperlink" Target="https://www.dhv.de/db1/technicdatareportnotes.php?lang=de&amp;item=160" TargetMode="Externa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D70E1AF2</Template>
  <TotalTime>0</TotalTime>
  <Pages>1</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Kari</dc:creator>
  <cp:keywords/>
  <dc:description/>
  <cp:lastModifiedBy>Brigitte Kari</cp:lastModifiedBy>
  <cp:revision>3</cp:revision>
  <dcterms:created xsi:type="dcterms:W3CDTF">2020-07-20T08:22:00Z</dcterms:created>
  <dcterms:modified xsi:type="dcterms:W3CDTF">2020-07-20T08:34:00Z</dcterms:modified>
</cp:coreProperties>
</file>